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E87EC" w14:textId="77777777" w:rsidR="0069025A" w:rsidRPr="000A383F" w:rsidRDefault="0069025A" w:rsidP="0069025A">
      <w:pPr>
        <w:overflowPunct w:val="0"/>
        <w:autoSpaceDE w:val="0"/>
        <w:autoSpaceDN w:val="0"/>
        <w:adjustRightInd w:val="0"/>
        <w:ind w:right="49"/>
        <w:jc w:val="right"/>
        <w:rPr>
          <w:b/>
          <w:noProof/>
          <w:lang w:val="en-US"/>
        </w:rPr>
      </w:pPr>
      <w:r w:rsidRPr="000A383F">
        <w:rPr>
          <w:b/>
          <w:noProof/>
          <w:lang w:val="en-US"/>
        </w:rPr>
        <w:t>Projektas</w:t>
      </w:r>
    </w:p>
    <w:p w14:paraId="43A7A169" w14:textId="6DC9F120" w:rsidR="00F65CF9" w:rsidRPr="00583F37" w:rsidRDefault="006E76E0" w:rsidP="00583F37">
      <w:pPr>
        <w:overflowPunct w:val="0"/>
        <w:autoSpaceDE w:val="0"/>
        <w:autoSpaceDN w:val="0"/>
        <w:adjustRightInd w:val="0"/>
        <w:ind w:right="49"/>
        <w:jc w:val="center"/>
        <w:rPr>
          <w:noProof/>
          <w:lang w:val="en-US"/>
        </w:rPr>
      </w:pPr>
      <w:r w:rsidRPr="000A383F">
        <w:rPr>
          <w:noProof/>
          <w:lang w:val="en-US"/>
        </w:rPr>
        <w:drawing>
          <wp:inline distT="0" distB="0" distL="0" distR="0" wp14:anchorId="4554849F" wp14:editId="3043055C">
            <wp:extent cx="676275" cy="676275"/>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0E80892" w14:textId="77777777" w:rsidR="00F65CF9" w:rsidRPr="00777BCD" w:rsidRDefault="00F65CF9" w:rsidP="00301D09">
      <w:pPr>
        <w:overflowPunct w:val="0"/>
        <w:autoSpaceDE w:val="0"/>
        <w:autoSpaceDN w:val="0"/>
        <w:adjustRightInd w:val="0"/>
        <w:ind w:right="49"/>
        <w:jc w:val="center"/>
        <w:rPr>
          <w:b/>
        </w:rPr>
      </w:pPr>
      <w:r w:rsidRPr="00777BCD">
        <w:rPr>
          <w:b/>
        </w:rPr>
        <w:t>ANYKŠČIŲ RAJONO SAVIVALDYBĖS</w:t>
      </w:r>
    </w:p>
    <w:p w14:paraId="309D9132" w14:textId="77777777" w:rsidR="00F65CF9" w:rsidRPr="00777BCD" w:rsidRDefault="00F65CF9" w:rsidP="00301D09">
      <w:pPr>
        <w:overflowPunct w:val="0"/>
        <w:autoSpaceDE w:val="0"/>
        <w:autoSpaceDN w:val="0"/>
        <w:adjustRightInd w:val="0"/>
        <w:ind w:right="49"/>
        <w:jc w:val="center"/>
        <w:rPr>
          <w:b/>
        </w:rPr>
      </w:pPr>
      <w:r w:rsidRPr="00777BCD">
        <w:rPr>
          <w:b/>
        </w:rPr>
        <w:t>TARYBA</w:t>
      </w:r>
    </w:p>
    <w:p w14:paraId="27D801EF" w14:textId="77777777" w:rsidR="00F65CF9" w:rsidRPr="00777BCD" w:rsidRDefault="00F65CF9" w:rsidP="00301D09">
      <w:pPr>
        <w:overflowPunct w:val="0"/>
        <w:autoSpaceDE w:val="0"/>
        <w:autoSpaceDN w:val="0"/>
        <w:adjustRightInd w:val="0"/>
        <w:ind w:right="49"/>
        <w:jc w:val="center"/>
        <w:rPr>
          <w:b/>
        </w:rPr>
      </w:pPr>
    </w:p>
    <w:p w14:paraId="24CEEE57" w14:textId="77777777" w:rsidR="00F65CF9" w:rsidRPr="00777BCD" w:rsidRDefault="00F65CF9" w:rsidP="00301D09">
      <w:pPr>
        <w:overflowPunct w:val="0"/>
        <w:autoSpaceDE w:val="0"/>
        <w:autoSpaceDN w:val="0"/>
        <w:adjustRightInd w:val="0"/>
        <w:ind w:right="49"/>
        <w:jc w:val="center"/>
        <w:rPr>
          <w:b/>
        </w:rPr>
      </w:pPr>
      <w:r w:rsidRPr="00777BCD">
        <w:rPr>
          <w:b/>
        </w:rPr>
        <w:t>SPRENDIMAS</w:t>
      </w:r>
    </w:p>
    <w:p w14:paraId="319A4225" w14:textId="77777777" w:rsidR="00F65CF9" w:rsidRPr="00777BCD" w:rsidRDefault="00F65CF9" w:rsidP="00301D09">
      <w:pPr>
        <w:overflowPunct w:val="0"/>
        <w:autoSpaceDE w:val="0"/>
        <w:autoSpaceDN w:val="0"/>
        <w:adjustRightInd w:val="0"/>
        <w:ind w:right="49"/>
        <w:jc w:val="center"/>
        <w:rPr>
          <w:b/>
          <w:caps/>
        </w:rPr>
      </w:pPr>
      <w:r w:rsidRPr="00777BCD">
        <w:rPr>
          <w:b/>
          <w:caps/>
        </w:rPr>
        <w:t xml:space="preserve">DĖL Anykščių rajono savivaldybės tarybos 2018 m. spalio 25 d. sprendimo </w:t>
      </w:r>
      <w:bookmarkStart w:id="0" w:name="n_0"/>
      <w:r w:rsidR="00301D09" w:rsidRPr="00777BCD">
        <w:rPr>
          <w:b/>
          <w:caps/>
        </w:rPr>
        <w:t xml:space="preserve">NR. 1-TS-288 </w:t>
      </w:r>
      <w:bookmarkEnd w:id="0"/>
      <w:r w:rsidRPr="00777BCD">
        <w:rPr>
          <w:b/>
          <w:caps/>
        </w:rPr>
        <w:t>„dėl anykščių rajono savivaldybės turto perdavimo pagal turto patikėjimo sutartį uždarajai akcinei bendrovei anykščių komunaliniam ūkiui“ pakeitimo</w:t>
      </w:r>
    </w:p>
    <w:p w14:paraId="05E8444F" w14:textId="77777777" w:rsidR="00F65CF9" w:rsidRPr="00777BCD" w:rsidRDefault="00F65CF9" w:rsidP="00301D09">
      <w:pPr>
        <w:overflowPunct w:val="0"/>
        <w:autoSpaceDE w:val="0"/>
        <w:autoSpaceDN w:val="0"/>
        <w:adjustRightInd w:val="0"/>
        <w:ind w:right="49"/>
        <w:jc w:val="center"/>
      </w:pPr>
    </w:p>
    <w:p w14:paraId="3A914D63" w14:textId="27985C35" w:rsidR="00F65CF9" w:rsidRPr="00777BCD" w:rsidRDefault="00F65CF9" w:rsidP="00301D09">
      <w:pPr>
        <w:overflowPunct w:val="0"/>
        <w:autoSpaceDE w:val="0"/>
        <w:autoSpaceDN w:val="0"/>
        <w:adjustRightInd w:val="0"/>
        <w:ind w:right="49"/>
        <w:jc w:val="center"/>
      </w:pPr>
      <w:fldSimple w:instr=" FILLIN &quot;data&quot; \* MERGEFORMAT ">
        <w:r w:rsidRPr="00777BCD">
          <w:t>202</w:t>
        </w:r>
        <w:r w:rsidR="0069025A" w:rsidRPr="00777BCD">
          <w:t>6</w:t>
        </w:r>
        <w:r w:rsidRPr="00777BCD">
          <w:t xml:space="preserve"> m. </w:t>
        </w:r>
        <w:r w:rsidR="0069025A" w:rsidRPr="00777BCD">
          <w:t>rugpjūčio</w:t>
        </w:r>
        <w:r w:rsidRPr="00777BCD">
          <w:t xml:space="preserve"> 2</w:t>
        </w:r>
        <w:r w:rsidR="0069025A" w:rsidRPr="00777BCD">
          <w:t>0</w:t>
        </w:r>
        <w:r w:rsidRPr="00777BCD">
          <w:t xml:space="preserve"> d.</w:t>
        </w:r>
      </w:fldSimple>
      <w:r w:rsidRPr="00777BCD">
        <w:t xml:space="preserve"> Nr. 1-T-</w:t>
      </w:r>
      <w:r w:rsidR="00777BCD">
        <w:t>209</w:t>
      </w:r>
      <w:r w:rsidRPr="00777BCD">
        <w:fldChar w:fldCharType="begin"/>
      </w:r>
      <w:r w:rsidRPr="00777BCD">
        <w:instrText xml:space="preserve"> FILLIN "indeksas" \* MERGEFORMAT </w:instrText>
      </w:r>
      <w:r w:rsidRPr="00777BCD">
        <w:fldChar w:fldCharType="end"/>
      </w:r>
    </w:p>
    <w:p w14:paraId="73529BC3" w14:textId="77777777" w:rsidR="00F65CF9" w:rsidRPr="00777BCD" w:rsidRDefault="00F65CF9" w:rsidP="00301D09">
      <w:pPr>
        <w:overflowPunct w:val="0"/>
        <w:autoSpaceDE w:val="0"/>
        <w:autoSpaceDN w:val="0"/>
        <w:adjustRightInd w:val="0"/>
        <w:ind w:right="49"/>
        <w:jc w:val="center"/>
        <w:rPr>
          <w:b/>
        </w:rPr>
      </w:pPr>
      <w:r w:rsidRPr="00777BCD">
        <w:t>Anykščiai</w:t>
      </w:r>
    </w:p>
    <w:p w14:paraId="432E8F03" w14:textId="77777777" w:rsidR="00F65CF9" w:rsidRPr="00777BCD" w:rsidRDefault="00F65CF9" w:rsidP="00301D09">
      <w:pPr>
        <w:pStyle w:val="BodyText"/>
        <w:ind w:right="49"/>
        <w:rPr>
          <w:bCs w:val="0"/>
          <w:szCs w:val="24"/>
        </w:rPr>
      </w:pPr>
    </w:p>
    <w:p w14:paraId="6C3133A3" w14:textId="561E6992" w:rsidR="00F270C3" w:rsidRPr="000A383F" w:rsidRDefault="0069025A" w:rsidP="00583F37">
      <w:pPr>
        <w:pStyle w:val="BodyText"/>
        <w:spacing w:line="360" w:lineRule="auto"/>
        <w:ind w:firstLine="720"/>
        <w:rPr>
          <w:bCs w:val="0"/>
        </w:rPr>
      </w:pPr>
      <w:r w:rsidRPr="000A383F">
        <w:rPr>
          <w:bCs w:val="0"/>
        </w:rPr>
        <w:t>Vadovaudamasi Lietuvos Respublikos vietos savivaldos įstatymo 15 straipsnio 2 dalies 19 punktu, 16 straipsnio 1 dalimi, Lietuvos Respublikos valstybės ir savivaldybių turto valdymo, naudojimo ir disponavimo juo įstatymo 12 straipsnio 1</w:t>
      </w:r>
      <w:r w:rsidR="002F13CD" w:rsidRPr="000A383F">
        <w:rPr>
          <w:bCs w:val="0"/>
        </w:rPr>
        <w:t xml:space="preserve"> dalimi, 2 dalies 3 punktu, 3 ir 4</w:t>
      </w:r>
      <w:r w:rsidRPr="000A383F">
        <w:rPr>
          <w:bCs w:val="0"/>
        </w:rPr>
        <w:t xml:space="preserve"> dalimis,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naudotis ir disponuoti juo patikėjimo teise tvarkos aprašo patvirtinimo“, 4 punkt</w:t>
      </w:r>
      <w:r w:rsidR="006878C1" w:rsidRPr="000A383F">
        <w:rPr>
          <w:bCs w:val="0"/>
        </w:rPr>
        <w:t>u</w:t>
      </w:r>
      <w:r w:rsidRPr="000A383F">
        <w:rPr>
          <w:bCs w:val="0"/>
        </w:rPr>
        <w:t>, 5.</w:t>
      </w:r>
      <w:r w:rsidR="002C2652" w:rsidRPr="000A383F">
        <w:rPr>
          <w:bCs w:val="0"/>
        </w:rPr>
        <w:t>3</w:t>
      </w:r>
      <w:r w:rsidRPr="000A383F">
        <w:rPr>
          <w:bCs w:val="0"/>
        </w:rPr>
        <w:t xml:space="preserve"> papunkčiu, </w:t>
      </w:r>
      <w:r w:rsidR="00F65CF9" w:rsidRPr="000A383F">
        <w:rPr>
          <w:bCs w:val="0"/>
        </w:rPr>
        <w:t>bei atsižvelgdama į uždarosios akcinės bendrovės Anykščių kom</w:t>
      </w:r>
      <w:r w:rsidR="00F11EE9" w:rsidRPr="000A383F">
        <w:rPr>
          <w:bCs w:val="0"/>
        </w:rPr>
        <w:t xml:space="preserve">unalinio ūkio </w:t>
      </w:r>
      <w:r w:rsidR="00681965" w:rsidRPr="000A383F">
        <w:rPr>
          <w:bCs w:val="0"/>
        </w:rPr>
        <w:t>2026 m. liepos 3 d. raštą Nr. SD-276 „Dėl sutikimo leisti nurašyti ilgalaikį turtą“</w:t>
      </w:r>
      <w:r w:rsidR="00F65CF9" w:rsidRPr="000A383F">
        <w:rPr>
          <w:bCs w:val="0"/>
        </w:rPr>
        <w:t>,</w:t>
      </w:r>
      <w:r w:rsidR="005F05A6" w:rsidRPr="000A383F">
        <w:rPr>
          <w:bCs w:val="0"/>
        </w:rPr>
        <w:t xml:space="preserve"> </w:t>
      </w:r>
      <w:r w:rsidR="00F65CF9" w:rsidRPr="000A383F">
        <w:rPr>
          <w:bCs w:val="0"/>
        </w:rPr>
        <w:t>Anykščių rajono savivaldybės taryba n u s p r e n d ž i a:</w:t>
      </w:r>
    </w:p>
    <w:p w14:paraId="3696F458" w14:textId="083F93C9" w:rsidR="00CE01E4" w:rsidRPr="000A383F" w:rsidRDefault="00F270C3" w:rsidP="00583F37">
      <w:pPr>
        <w:pStyle w:val="BodyText"/>
        <w:spacing w:line="360" w:lineRule="auto"/>
        <w:ind w:firstLine="720"/>
        <w:rPr>
          <w:bCs w:val="0"/>
        </w:rPr>
      </w:pPr>
      <w:r w:rsidRPr="000A383F">
        <w:rPr>
          <w:bCs w:val="0"/>
        </w:rPr>
        <w:t>1.</w:t>
      </w:r>
      <w:r w:rsidR="008C2E5B" w:rsidRPr="000A383F">
        <w:rPr>
          <w:bCs w:val="0"/>
        </w:rPr>
        <w:t xml:space="preserve"> </w:t>
      </w:r>
      <w:r w:rsidRPr="000A383F">
        <w:rPr>
          <w:bCs w:val="0"/>
        </w:rPr>
        <w:t>P</w:t>
      </w:r>
      <w:r w:rsidR="00CE01E4" w:rsidRPr="000A383F">
        <w:rPr>
          <w:bCs w:val="0"/>
        </w:rPr>
        <w:t>akeisti</w:t>
      </w:r>
      <w:r w:rsidRPr="000A383F">
        <w:rPr>
          <w:bCs w:val="0"/>
        </w:rPr>
        <w:t xml:space="preserve"> Anykščių rajono savivaldybės tarybos 2018 m. spalio 25 d. sprendimo </w:t>
      </w:r>
      <w:bookmarkStart w:id="1" w:name="n_2"/>
      <w:r w:rsidR="00301D09" w:rsidRPr="000A383F">
        <w:rPr>
          <w:bCs w:val="0"/>
        </w:rPr>
        <w:t xml:space="preserve">Nr. 1-TS-288 </w:t>
      </w:r>
      <w:bookmarkEnd w:id="1"/>
      <w:r w:rsidRPr="000A383F">
        <w:rPr>
          <w:bCs w:val="0"/>
        </w:rPr>
        <w:t>„Dėl Anykščių rajono savivaldybės turto perdavimo pagal turto patikėjimo sutartį uždarajai akcinei bendrovei Anykščių komunaliniam ūkiui“</w:t>
      </w:r>
      <w:r w:rsidR="00CE01E4" w:rsidRPr="000A383F">
        <w:rPr>
          <w:bCs w:val="0"/>
        </w:rPr>
        <w:t xml:space="preserve"> 1 priedą:</w:t>
      </w:r>
    </w:p>
    <w:p w14:paraId="58289ED2" w14:textId="1D5EBD4C" w:rsidR="00CE01E4" w:rsidRPr="000A383F" w:rsidRDefault="00CE01E4" w:rsidP="00583F37">
      <w:pPr>
        <w:pStyle w:val="BodyText"/>
        <w:spacing w:line="360" w:lineRule="auto"/>
        <w:ind w:firstLine="720"/>
        <w:rPr>
          <w:bCs w:val="0"/>
        </w:rPr>
      </w:pPr>
      <w:r w:rsidRPr="000A383F">
        <w:rPr>
          <w:bCs w:val="0"/>
        </w:rPr>
        <w:t>1.1. pripažinti net</w:t>
      </w:r>
      <w:r w:rsidR="005F05A6" w:rsidRPr="000A383F">
        <w:rPr>
          <w:bCs w:val="0"/>
        </w:rPr>
        <w:t>ekusi</w:t>
      </w:r>
      <w:r w:rsidR="002C2652" w:rsidRPr="000A383F">
        <w:rPr>
          <w:bCs w:val="0"/>
        </w:rPr>
        <w:t>ais</w:t>
      </w:r>
      <w:r w:rsidR="005F05A6" w:rsidRPr="000A383F">
        <w:rPr>
          <w:bCs w:val="0"/>
        </w:rPr>
        <w:t xml:space="preserve"> galios </w:t>
      </w:r>
      <w:r w:rsidR="00CB2B69" w:rsidRPr="000A383F">
        <w:rPr>
          <w:bCs w:val="0"/>
        </w:rPr>
        <w:t>9–13</w:t>
      </w:r>
      <w:r w:rsidRPr="000A383F">
        <w:rPr>
          <w:bCs w:val="0"/>
        </w:rPr>
        <w:t>,</w:t>
      </w:r>
      <w:r w:rsidR="005F05A6" w:rsidRPr="000A383F">
        <w:rPr>
          <w:bCs w:val="0"/>
        </w:rPr>
        <w:t xml:space="preserve"> </w:t>
      </w:r>
      <w:r w:rsidR="00CB2B69" w:rsidRPr="000A383F">
        <w:rPr>
          <w:bCs w:val="0"/>
        </w:rPr>
        <w:t>174</w:t>
      </w:r>
      <w:r w:rsidR="005F05A6" w:rsidRPr="000A383F">
        <w:rPr>
          <w:bCs w:val="0"/>
        </w:rPr>
        <w:t>,</w:t>
      </w:r>
      <w:r w:rsidRPr="000A383F">
        <w:rPr>
          <w:bCs w:val="0"/>
        </w:rPr>
        <w:t xml:space="preserve"> </w:t>
      </w:r>
      <w:r w:rsidR="00CB2B69" w:rsidRPr="000A383F">
        <w:rPr>
          <w:bCs w:val="0"/>
        </w:rPr>
        <w:t>354–</w:t>
      </w:r>
      <w:r w:rsidRPr="000A383F">
        <w:rPr>
          <w:bCs w:val="0"/>
        </w:rPr>
        <w:t>36</w:t>
      </w:r>
      <w:r w:rsidR="00CB2B69" w:rsidRPr="000A383F">
        <w:rPr>
          <w:bCs w:val="0"/>
        </w:rPr>
        <w:t>1</w:t>
      </w:r>
      <w:r w:rsidRPr="000A383F">
        <w:rPr>
          <w:bCs w:val="0"/>
        </w:rPr>
        <w:t xml:space="preserve"> </w:t>
      </w:r>
      <w:r w:rsidR="002C2652" w:rsidRPr="000A383F">
        <w:rPr>
          <w:bCs w:val="0"/>
        </w:rPr>
        <w:t>punktus</w:t>
      </w:r>
      <w:r w:rsidRPr="000A383F">
        <w:rPr>
          <w:bCs w:val="0"/>
        </w:rPr>
        <w:t>;</w:t>
      </w:r>
    </w:p>
    <w:p w14:paraId="2961C9BD" w14:textId="7901F463" w:rsidR="00CE01E4" w:rsidRPr="000A383F" w:rsidRDefault="00CE01E4" w:rsidP="00583F37">
      <w:pPr>
        <w:pStyle w:val="BodyText"/>
        <w:spacing w:line="360" w:lineRule="auto"/>
        <w:ind w:firstLine="720"/>
        <w:rPr>
          <w:bCs w:val="0"/>
        </w:rPr>
      </w:pPr>
      <w:r w:rsidRPr="000A383F">
        <w:rPr>
          <w:bCs w:val="0"/>
        </w:rPr>
        <w:t>1.2. pakeisti eilutę „Iš viso“ ir ją išdėstyti taip: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2"/>
        <w:gridCol w:w="1377"/>
        <w:gridCol w:w="824"/>
        <w:gridCol w:w="1375"/>
      </w:tblGrid>
      <w:tr w:rsidR="00CE01E4" w:rsidRPr="000A383F" w14:paraId="6D591291" w14:textId="77777777" w:rsidTr="00583F37">
        <w:trPr>
          <w:trHeight w:val="329"/>
        </w:trPr>
        <w:tc>
          <w:tcPr>
            <w:tcW w:w="3143" w:type="pct"/>
            <w:tcBorders>
              <w:top w:val="single" w:sz="4" w:space="0" w:color="auto"/>
              <w:left w:val="single" w:sz="4" w:space="0" w:color="auto"/>
              <w:bottom w:val="single" w:sz="4" w:space="0" w:color="auto"/>
              <w:right w:val="single" w:sz="4" w:space="0" w:color="auto"/>
            </w:tcBorders>
            <w:hideMark/>
          </w:tcPr>
          <w:p w14:paraId="27851D45" w14:textId="77777777" w:rsidR="00CE01E4" w:rsidRPr="000A383F" w:rsidRDefault="00997D9C" w:rsidP="00301D09">
            <w:pPr>
              <w:ind w:right="49"/>
            </w:pPr>
            <w:r w:rsidRPr="000A383F">
              <w:t>„</w:t>
            </w:r>
            <w:r w:rsidR="00CE01E4" w:rsidRPr="000A383F">
              <w:t>Iš viso</w:t>
            </w:r>
          </w:p>
        </w:tc>
        <w:tc>
          <w:tcPr>
            <w:tcW w:w="715" w:type="pct"/>
            <w:tcBorders>
              <w:top w:val="single" w:sz="4" w:space="0" w:color="auto"/>
              <w:left w:val="single" w:sz="4" w:space="0" w:color="auto"/>
              <w:bottom w:val="single" w:sz="4" w:space="0" w:color="auto"/>
              <w:right w:val="single" w:sz="4" w:space="0" w:color="auto"/>
            </w:tcBorders>
            <w:hideMark/>
          </w:tcPr>
          <w:p w14:paraId="38C0B017" w14:textId="5D68FF95" w:rsidR="00CE01E4" w:rsidRPr="000A383F" w:rsidRDefault="00CE01E4" w:rsidP="00301D09">
            <w:pPr>
              <w:pStyle w:val="ListParagraph"/>
              <w:ind w:left="0" w:right="49"/>
              <w:jc w:val="right"/>
            </w:pPr>
            <w:r w:rsidRPr="000A383F">
              <w:t>12</w:t>
            </w:r>
            <w:r w:rsidR="00CB2B69" w:rsidRPr="000A383F">
              <w:t>3</w:t>
            </w:r>
            <w:r w:rsidRPr="000A383F">
              <w:t xml:space="preserve"> </w:t>
            </w:r>
            <w:r w:rsidR="00CB2B69" w:rsidRPr="000A383F">
              <w:t>835</w:t>
            </w:r>
            <w:r w:rsidRPr="000A383F">
              <w:t>,</w:t>
            </w:r>
            <w:r w:rsidR="00CB2B69" w:rsidRPr="000A383F">
              <w:t>39</w:t>
            </w:r>
          </w:p>
        </w:tc>
        <w:tc>
          <w:tcPr>
            <w:tcW w:w="428" w:type="pct"/>
            <w:tcBorders>
              <w:top w:val="single" w:sz="4" w:space="0" w:color="auto"/>
              <w:left w:val="single" w:sz="4" w:space="0" w:color="auto"/>
              <w:bottom w:val="single" w:sz="4" w:space="0" w:color="auto"/>
              <w:right w:val="single" w:sz="4" w:space="0" w:color="auto"/>
            </w:tcBorders>
            <w:hideMark/>
          </w:tcPr>
          <w:p w14:paraId="53303BE5" w14:textId="77D1D3B4" w:rsidR="00CE01E4" w:rsidRPr="000A383F" w:rsidRDefault="00CE01E4" w:rsidP="00301D09">
            <w:pPr>
              <w:pStyle w:val="ListParagraph"/>
              <w:ind w:left="0" w:right="49"/>
              <w:jc w:val="right"/>
            </w:pPr>
            <w:r w:rsidRPr="000A383F">
              <w:t>3</w:t>
            </w:r>
            <w:r w:rsidR="00CB2B69" w:rsidRPr="000A383F">
              <w:t>47</w:t>
            </w:r>
          </w:p>
        </w:tc>
        <w:tc>
          <w:tcPr>
            <w:tcW w:w="715" w:type="pct"/>
            <w:tcBorders>
              <w:top w:val="single" w:sz="4" w:space="0" w:color="auto"/>
              <w:left w:val="single" w:sz="4" w:space="0" w:color="auto"/>
              <w:bottom w:val="single" w:sz="4" w:space="0" w:color="auto"/>
              <w:right w:val="single" w:sz="4" w:space="0" w:color="auto"/>
            </w:tcBorders>
            <w:hideMark/>
          </w:tcPr>
          <w:p w14:paraId="7C769C5A" w14:textId="77777777" w:rsidR="00CE01E4" w:rsidRPr="000A383F" w:rsidRDefault="00CE01E4" w:rsidP="00301D09">
            <w:pPr>
              <w:pStyle w:val="ListParagraph"/>
              <w:ind w:left="0" w:right="49"/>
              <w:jc w:val="right"/>
            </w:pPr>
            <w:r w:rsidRPr="000A383F">
              <w:t>12 404,69</w:t>
            </w:r>
            <w:r w:rsidR="00997D9C" w:rsidRPr="000A383F">
              <w:t>”</w:t>
            </w:r>
          </w:p>
        </w:tc>
      </w:tr>
    </w:tbl>
    <w:p w14:paraId="3616A5B1" w14:textId="77777777" w:rsidR="0069025A" w:rsidRPr="000A383F" w:rsidRDefault="0069025A" w:rsidP="00301D09">
      <w:pPr>
        <w:pStyle w:val="BodyText"/>
        <w:spacing w:line="360" w:lineRule="auto"/>
        <w:ind w:right="49"/>
        <w:rPr>
          <w:bCs w:val="0"/>
        </w:rPr>
      </w:pPr>
    </w:p>
    <w:p w14:paraId="35E4A56E" w14:textId="156F1247" w:rsidR="0017055D" w:rsidRPr="000A383F" w:rsidRDefault="002F13CD" w:rsidP="00583F37">
      <w:pPr>
        <w:pStyle w:val="BodyText"/>
        <w:spacing w:line="360" w:lineRule="auto"/>
        <w:ind w:firstLine="720"/>
        <w:rPr>
          <w:bCs w:val="0"/>
        </w:rPr>
      </w:pPr>
      <w:r w:rsidRPr="000A383F">
        <w:rPr>
          <w:bCs w:val="0"/>
        </w:rPr>
        <w:t>2</w:t>
      </w:r>
      <w:r w:rsidR="00997D9C" w:rsidRPr="000A383F">
        <w:rPr>
          <w:bCs w:val="0"/>
        </w:rPr>
        <w:t>.</w:t>
      </w:r>
      <w:r w:rsidR="0017055D" w:rsidRPr="000A383F">
        <w:rPr>
          <w:bCs w:val="0"/>
        </w:rPr>
        <w:t xml:space="preserve"> Įgalioti Anykščių rajono savivald</w:t>
      </w:r>
      <w:r w:rsidR="003221D2" w:rsidRPr="000A383F">
        <w:rPr>
          <w:bCs w:val="0"/>
        </w:rPr>
        <w:t xml:space="preserve">ybės administracijos direktorių </w:t>
      </w:r>
      <w:r w:rsidR="0017055D" w:rsidRPr="000A383F">
        <w:rPr>
          <w:bCs w:val="0"/>
        </w:rPr>
        <w:t>pasirašyti susitarimą</w:t>
      </w:r>
      <w:r w:rsidR="0069025A" w:rsidRPr="000A383F">
        <w:rPr>
          <w:bCs w:val="0"/>
        </w:rPr>
        <w:t xml:space="preserve"> dėl</w:t>
      </w:r>
      <w:r w:rsidR="0017055D" w:rsidRPr="000A383F">
        <w:rPr>
          <w:bCs w:val="0"/>
        </w:rPr>
        <w:t xml:space="preserve"> turto patikėjimo sutarties pakeiti</w:t>
      </w:r>
      <w:r w:rsidR="003221D2" w:rsidRPr="000A383F">
        <w:rPr>
          <w:bCs w:val="0"/>
        </w:rPr>
        <w:t>m</w:t>
      </w:r>
      <w:r w:rsidR="0069025A" w:rsidRPr="000A383F">
        <w:rPr>
          <w:bCs w:val="0"/>
        </w:rPr>
        <w:t>o</w:t>
      </w:r>
      <w:r w:rsidR="003221D2" w:rsidRPr="000A383F">
        <w:rPr>
          <w:bCs w:val="0"/>
        </w:rPr>
        <w:t>.</w:t>
      </w:r>
    </w:p>
    <w:p w14:paraId="2719C9FD" w14:textId="77777777" w:rsidR="0069025A" w:rsidRPr="000A383F" w:rsidRDefault="0069025A" w:rsidP="00583F37">
      <w:pPr>
        <w:pStyle w:val="BodyText"/>
        <w:spacing w:line="360" w:lineRule="auto"/>
        <w:ind w:firstLine="720"/>
      </w:pPr>
      <w:r w:rsidRPr="000A383F">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w:t>
      </w:r>
      <w:r w:rsidRPr="000A383F">
        <w:lastRenderedPageBreak/>
        <w:t>įstatymo nustatyta tvarka arba Regionų administracinio teismo Panevėžio rūmams (Respublikos g. 62, 35158 Panevėžys) Lietuvos Respublikos administracinių bylų teisenos įstatymo nustatyta tvarka.</w:t>
      </w:r>
    </w:p>
    <w:p w14:paraId="2366BFC3" w14:textId="77777777" w:rsidR="0069025A" w:rsidRDefault="0069025A" w:rsidP="0069025A">
      <w:pPr>
        <w:pStyle w:val="BodyText"/>
        <w:spacing w:line="360" w:lineRule="auto"/>
      </w:pPr>
    </w:p>
    <w:p w14:paraId="1E9D1E87" w14:textId="77777777" w:rsidR="00583F37" w:rsidRPr="000A383F" w:rsidRDefault="00583F37" w:rsidP="0069025A">
      <w:pPr>
        <w:pStyle w:val="BodyText"/>
        <w:spacing w:line="360" w:lineRule="auto"/>
      </w:pPr>
    </w:p>
    <w:p w14:paraId="37D74EF1" w14:textId="77777777" w:rsidR="0069025A" w:rsidRPr="000A383F" w:rsidRDefault="0069025A" w:rsidP="0069025A">
      <w:pPr>
        <w:pStyle w:val="BodyText"/>
        <w:spacing w:line="360" w:lineRule="auto"/>
      </w:pPr>
      <w:r w:rsidRPr="000A383F">
        <w:t>Meras</w:t>
      </w:r>
      <w:r w:rsidRPr="000A383F">
        <w:tab/>
      </w:r>
      <w:r w:rsidRPr="000A383F">
        <w:tab/>
      </w:r>
      <w:r w:rsidRPr="000A383F">
        <w:tab/>
      </w:r>
      <w:r w:rsidRPr="000A383F">
        <w:tab/>
      </w:r>
      <w:r w:rsidRPr="000A383F">
        <w:tab/>
      </w:r>
      <w:r w:rsidRPr="000A383F">
        <w:tab/>
      </w:r>
      <w:r w:rsidRPr="000A383F">
        <w:tab/>
      </w:r>
      <w:r w:rsidRPr="000A383F">
        <w:tab/>
      </w:r>
      <w:r w:rsidRPr="000A383F">
        <w:tab/>
      </w:r>
      <w:r w:rsidRPr="000A383F">
        <w:tab/>
      </w:r>
      <w:r w:rsidRPr="000A383F">
        <w:tab/>
        <w:t>Kęstutis Tubis</w:t>
      </w:r>
    </w:p>
    <w:p w14:paraId="4CE26A08" w14:textId="0CA8DCEA" w:rsidR="00583F37" w:rsidRDefault="00583F37">
      <w:pPr>
        <w:rPr>
          <w:bCs/>
          <w:szCs w:val="20"/>
        </w:rPr>
      </w:pPr>
      <w:r>
        <w:br w:type="page"/>
      </w:r>
    </w:p>
    <w:p w14:paraId="18A463E1" w14:textId="2670E9EB" w:rsidR="0069025A" w:rsidRPr="000A383F" w:rsidRDefault="0069025A" w:rsidP="0069025A">
      <w:pPr>
        <w:overflowPunct w:val="0"/>
        <w:autoSpaceDE w:val="0"/>
        <w:autoSpaceDN w:val="0"/>
        <w:adjustRightInd w:val="0"/>
        <w:jc w:val="center"/>
        <w:rPr>
          <w:b/>
          <w:caps/>
        </w:rPr>
      </w:pPr>
      <w:r w:rsidRPr="000A383F">
        <w:rPr>
          <w:b/>
        </w:rPr>
        <w:lastRenderedPageBreak/>
        <w:t>SAVIVALDYBĖS TARYBOS SPRENDIMO „</w:t>
      </w:r>
      <w:r w:rsidRPr="000A383F">
        <w:rPr>
          <w:b/>
          <w:caps/>
        </w:rPr>
        <w:t>DĖL Anykščių rajono savivaldybės tarybos 2018 m. spalio 25 d. sprendimo NR. 1-TS-288 „dėl anykščių rajono savivaldybės turto perdavimo pagal turto patikėjimo sutartį uždarajai akcinei bendrovei anykščių komunaliniam ūkiui“ pakeitimo</w:t>
      </w:r>
      <w:r w:rsidRPr="000A383F">
        <w:rPr>
          <w:b/>
        </w:rPr>
        <w:t>“ PROJEKTO AIŠKINAMASIS RAŠTAS</w:t>
      </w:r>
    </w:p>
    <w:p w14:paraId="75985D57" w14:textId="77777777" w:rsidR="0069025A" w:rsidRPr="000A383F" w:rsidRDefault="0069025A" w:rsidP="0069025A">
      <w:pPr>
        <w:ind w:firstLine="720"/>
        <w:jc w:val="both"/>
        <w:rPr>
          <w:b/>
        </w:rPr>
      </w:pPr>
    </w:p>
    <w:p w14:paraId="0524623E" w14:textId="15298B9C" w:rsidR="0069025A" w:rsidRPr="000A383F" w:rsidRDefault="0069025A" w:rsidP="00583F37">
      <w:pPr>
        <w:tabs>
          <w:tab w:val="left" w:pos="993"/>
        </w:tabs>
        <w:ind w:firstLine="720"/>
        <w:jc w:val="both"/>
        <w:rPr>
          <w:b/>
        </w:rPr>
      </w:pPr>
      <w:r w:rsidRPr="000A383F">
        <w:rPr>
          <w:b/>
        </w:rPr>
        <w:t>1. Sprendimo projekto tikslai ir uždaviniai:</w:t>
      </w:r>
    </w:p>
    <w:p w14:paraId="3B133961" w14:textId="75DDA5A7" w:rsidR="0069025A" w:rsidRPr="00583F37" w:rsidRDefault="00D4504F" w:rsidP="00583F37">
      <w:pPr>
        <w:spacing w:line="360" w:lineRule="auto"/>
        <w:ind w:firstLine="720"/>
        <w:jc w:val="both"/>
      </w:pPr>
      <w:r>
        <w:rPr>
          <w:bCs/>
        </w:rPr>
        <w:t xml:space="preserve">Pagal 2018 m. spalio 30 d. turto patikėjimo sutartį </w:t>
      </w:r>
      <w:r w:rsidR="00652572">
        <w:rPr>
          <w:bCs/>
        </w:rPr>
        <w:t xml:space="preserve">UAB </w:t>
      </w:r>
      <w:r w:rsidR="00652572" w:rsidRPr="000A383F">
        <w:rPr>
          <w:bCs/>
        </w:rPr>
        <w:t>Anykščių komunaliniam ūkiui</w:t>
      </w:r>
      <w:r w:rsidR="00652572" w:rsidRPr="000A383F">
        <w:t xml:space="preserve"> </w:t>
      </w:r>
      <w:r w:rsidR="00652572">
        <w:rPr>
          <w:bCs/>
        </w:rPr>
        <w:t>buvo</w:t>
      </w:r>
      <w:r w:rsidR="00652572" w:rsidRPr="000A383F">
        <w:rPr>
          <w:bCs/>
        </w:rPr>
        <w:t xml:space="preserve"> perduot</w:t>
      </w:r>
      <w:r w:rsidR="00652572">
        <w:rPr>
          <w:bCs/>
        </w:rPr>
        <w:t>as</w:t>
      </w:r>
      <w:r w:rsidR="00652572" w:rsidRPr="000A383F">
        <w:rPr>
          <w:bCs/>
        </w:rPr>
        <w:t xml:space="preserve"> </w:t>
      </w:r>
      <w:r w:rsidR="00652572" w:rsidRPr="000A383F">
        <w:t>Savivaldybei nuosavybės teise priklausant</w:t>
      </w:r>
      <w:r w:rsidR="00652572">
        <w:t>is</w:t>
      </w:r>
      <w:r w:rsidR="00652572" w:rsidRPr="000A383F">
        <w:t xml:space="preserve"> ilgalaik</w:t>
      </w:r>
      <w:r w:rsidR="00652572">
        <w:t>is</w:t>
      </w:r>
      <w:r w:rsidR="00652572" w:rsidRPr="000A383F">
        <w:t xml:space="preserve"> material</w:t>
      </w:r>
      <w:r w:rsidR="00652572">
        <w:t>usis turtas</w:t>
      </w:r>
      <w:r w:rsidRPr="000A383F">
        <w:t xml:space="preserve">, </w:t>
      </w:r>
      <w:r w:rsidR="00652572">
        <w:t xml:space="preserve">iš kurio 14 vnt antrinių atliekų konteinerių </w:t>
      </w:r>
      <w:r w:rsidRPr="000A383F">
        <w:t>mechaniškai nusidėvėj</w:t>
      </w:r>
      <w:r w:rsidR="00652572">
        <w:t>o ir buvo pripažinti netinkamais</w:t>
      </w:r>
      <w:r w:rsidRPr="000A383F">
        <w:t xml:space="preserve"> tolimesniam naudojimui</w:t>
      </w:r>
      <w:r w:rsidR="00652572">
        <w:t>. Reikalinga</w:t>
      </w:r>
      <w:r w:rsidR="00D011AB" w:rsidRPr="000A383F">
        <w:t xml:space="preserve"> pakeisti turto patikėjimo sutartį, išbraukiant iš jos </w:t>
      </w:r>
      <w:r w:rsidR="00254C91" w:rsidRPr="000A383F">
        <w:t>nu</w:t>
      </w:r>
      <w:r w:rsidR="0069025A" w:rsidRPr="000A383F">
        <w:t>sidėvėj</w:t>
      </w:r>
      <w:r w:rsidR="00652572">
        <w:t>usį turt</w:t>
      </w:r>
      <w:r w:rsidR="00681965">
        <w:t>ą</w:t>
      </w:r>
      <w:r w:rsidR="00652572">
        <w:t xml:space="preserve">. </w:t>
      </w:r>
    </w:p>
    <w:p w14:paraId="1BBCAD27" w14:textId="5328EA88" w:rsidR="0069025A" w:rsidRPr="000A383F" w:rsidRDefault="0069025A" w:rsidP="00583F37">
      <w:pPr>
        <w:tabs>
          <w:tab w:val="left" w:pos="993"/>
        </w:tabs>
        <w:ind w:firstLine="720"/>
        <w:jc w:val="both"/>
        <w:rPr>
          <w:b/>
        </w:rPr>
      </w:pPr>
      <w:r w:rsidRPr="000A383F">
        <w:rPr>
          <w:rFonts w:eastAsia="Calibri"/>
          <w:b/>
        </w:rPr>
        <w:t xml:space="preserve">2. </w:t>
      </w:r>
      <w:r w:rsidRPr="000A383F">
        <w:rPr>
          <w:b/>
        </w:rPr>
        <w:t>Siūlomos teisinio reguliavimo nuostatos ir laukiami rezultatai:</w:t>
      </w:r>
    </w:p>
    <w:p w14:paraId="57C85AF5" w14:textId="5BA3F0C1" w:rsidR="0069025A" w:rsidRPr="000A383F" w:rsidRDefault="0069025A" w:rsidP="00583F37">
      <w:pPr>
        <w:spacing w:line="360" w:lineRule="auto"/>
        <w:ind w:firstLine="720"/>
        <w:jc w:val="both"/>
      </w:pPr>
      <w:r w:rsidRPr="000A383F">
        <w:t xml:space="preserve">Įgyvendinamos Anykščių rajono savivaldybei nuosavybės teise priklausančio turto perdavimo valdyti, naudoti ir disponuoti juo patikėjimo teise tvarkos aprašo, patvirtinto Anykščių </w:t>
      </w:r>
      <w:r w:rsidRPr="000A383F">
        <w:rPr>
          <w:bCs/>
        </w:rPr>
        <w:t>rajono savivaldybės tarybos 2020 m. rugpjūčio 27 d. sprendimu Nr. 1-TS-257</w:t>
      </w:r>
      <w:r w:rsidRPr="000A383F">
        <w:t xml:space="preserve"> ,,Dėl Anykščių rajono savivaldybei nuosavybės teise priklausančio turto perdavimo valdyti, naudotis ir disponuoti juo patikėjimo teise</w:t>
      </w:r>
      <w:r w:rsidRPr="000A383F">
        <w:rPr>
          <w:bCs/>
        </w:rPr>
        <w:t xml:space="preserve"> tvarkos aprašo patvirtinimo“ nuostatos</w:t>
      </w:r>
      <w:r w:rsidRPr="000A383F">
        <w:t>.</w:t>
      </w:r>
    </w:p>
    <w:p w14:paraId="5501621F" w14:textId="3B57F55A" w:rsidR="0069025A" w:rsidRPr="000A383F" w:rsidRDefault="0069025A" w:rsidP="00583F37">
      <w:pPr>
        <w:ind w:firstLine="720"/>
        <w:jc w:val="both"/>
        <w:rPr>
          <w:b/>
        </w:rPr>
      </w:pPr>
      <w:r w:rsidRPr="000A383F">
        <w:rPr>
          <w:b/>
        </w:rPr>
        <w:t>3. Lėšų poreikis ir šaltiniai:</w:t>
      </w:r>
    </w:p>
    <w:p w14:paraId="6C98B663" w14:textId="386C6459" w:rsidR="0069025A" w:rsidRPr="00583F37" w:rsidRDefault="0069025A" w:rsidP="00583F37">
      <w:pPr>
        <w:ind w:firstLine="720"/>
        <w:jc w:val="both"/>
      </w:pPr>
      <w:r w:rsidRPr="000A383F">
        <w:t>Nėra.</w:t>
      </w:r>
    </w:p>
    <w:p w14:paraId="61E2AB3F" w14:textId="31527E54" w:rsidR="0069025A" w:rsidRPr="000A383F" w:rsidRDefault="0069025A" w:rsidP="00583F37">
      <w:pPr>
        <w:ind w:firstLine="720"/>
        <w:jc w:val="both"/>
        <w:rPr>
          <w:b/>
        </w:rPr>
      </w:pPr>
      <w:r w:rsidRPr="000A383F">
        <w:rPr>
          <w:b/>
        </w:rPr>
        <w:t>4. Numatomo teisinio reguliavimo poveikio vertinimo rezultatai, galimos neigiamos priimto sprendimo pasekmės ir kokių priemonių reikėtų imtis, kad tokių pasekmių būtų išvengta:</w:t>
      </w:r>
    </w:p>
    <w:p w14:paraId="4FD078C9" w14:textId="77777777" w:rsidR="0069025A" w:rsidRPr="000A383F" w:rsidRDefault="0069025A" w:rsidP="00583F37">
      <w:pPr>
        <w:spacing w:line="360" w:lineRule="auto"/>
        <w:ind w:firstLine="720"/>
        <w:jc w:val="both"/>
      </w:pPr>
      <w:r w:rsidRPr="000A383F">
        <w:t xml:space="preserve">Teisinio reguliavimo poveikio vertinimo rezultatai nevertinami. </w:t>
      </w:r>
    </w:p>
    <w:p w14:paraId="779505EF" w14:textId="44C527BE" w:rsidR="0069025A" w:rsidRPr="000A383F" w:rsidRDefault="0069025A" w:rsidP="00583F37">
      <w:pPr>
        <w:spacing w:line="360" w:lineRule="auto"/>
        <w:ind w:firstLine="720"/>
        <w:jc w:val="both"/>
      </w:pPr>
      <w:r w:rsidRPr="000A383F">
        <w:t>Neigiamų priimto sprendimo pasekmių nenumatoma.</w:t>
      </w:r>
    </w:p>
    <w:p w14:paraId="5C8D8ECB" w14:textId="5A928BF3" w:rsidR="0069025A" w:rsidRPr="000A383F" w:rsidRDefault="0069025A" w:rsidP="00583F37">
      <w:pPr>
        <w:ind w:firstLine="720"/>
        <w:jc w:val="both"/>
        <w:rPr>
          <w:b/>
        </w:rPr>
      </w:pPr>
      <w:r w:rsidRPr="000A383F">
        <w:rPr>
          <w:b/>
        </w:rPr>
        <w:t>5. Kokius teisės aktus būtina priimti, kokius galiojančius teisės aktus reikia pakeisti ar pripažinti netekusiais galios – kas ir kada juos turėtų priimti:</w:t>
      </w:r>
    </w:p>
    <w:p w14:paraId="0447C45A" w14:textId="12903F0A" w:rsidR="0069025A" w:rsidRPr="000A383F" w:rsidRDefault="002C2652" w:rsidP="00583F37">
      <w:pPr>
        <w:spacing w:line="360" w:lineRule="auto"/>
        <w:ind w:firstLine="720"/>
        <w:jc w:val="both"/>
      </w:pPr>
      <w:r w:rsidRPr="000A383F">
        <w:t xml:space="preserve">Reikia pakeisti  Anykščių rajono savivaldybės tarybos </w:t>
      </w:r>
      <w:r w:rsidRPr="000A383F">
        <w:rPr>
          <w:bCs/>
        </w:rPr>
        <w:t>2018 m. spalio 25 d. sprendimą Nr. 1-TS-288 „Dėl Anykščių rajono savivaldybės turto perdavimo pagal turto patikėjimo sutartį uždarajai akcinei bendrovei Anykščių komunaliniam ūkiui“</w:t>
      </w:r>
      <w:r w:rsidRPr="000A383F">
        <w:t>.</w:t>
      </w:r>
    </w:p>
    <w:p w14:paraId="688D7722" w14:textId="42CF247F" w:rsidR="0069025A" w:rsidRPr="000A383F" w:rsidRDefault="0069025A" w:rsidP="00583F37">
      <w:pPr>
        <w:ind w:firstLine="720"/>
        <w:jc w:val="both"/>
        <w:rPr>
          <w:b/>
        </w:rPr>
      </w:pPr>
      <w:r w:rsidRPr="000A383F">
        <w:rPr>
          <w:b/>
        </w:rPr>
        <w:t>6. Sprendimo įgyvendinimo terminai – kas, ką ir kada turėtų atlikti:</w:t>
      </w:r>
    </w:p>
    <w:p w14:paraId="6C4FD883" w14:textId="1FB7E904" w:rsidR="0069025A" w:rsidRPr="00583F37" w:rsidRDefault="0069025A" w:rsidP="00583F37">
      <w:pPr>
        <w:spacing w:line="360" w:lineRule="auto"/>
        <w:ind w:firstLine="720"/>
        <w:jc w:val="both"/>
      </w:pPr>
      <w:r w:rsidRPr="000A383F">
        <w:t xml:space="preserve">Viešųjų pirkimų ir turto skyriaus vedėjo pavaduotojui iki 2026 m. </w:t>
      </w:r>
      <w:r w:rsidR="006878C1" w:rsidRPr="000A383F">
        <w:t>rugsėjo</w:t>
      </w:r>
      <w:r w:rsidRPr="000A383F">
        <w:t xml:space="preserve"> 10 d. parengti susitarimą </w:t>
      </w:r>
      <w:r w:rsidR="006878C1" w:rsidRPr="000A383F">
        <w:t xml:space="preserve">dėl </w:t>
      </w:r>
      <w:r w:rsidRPr="000A383F">
        <w:t>turto patikėjimo sutarties pakeitim</w:t>
      </w:r>
      <w:r w:rsidR="006878C1" w:rsidRPr="000A383F">
        <w:t>o</w:t>
      </w:r>
      <w:r w:rsidRPr="000A383F">
        <w:t xml:space="preserve"> ir pateikti </w:t>
      </w:r>
      <w:r w:rsidR="002C2652" w:rsidRPr="000A383F">
        <w:t>jį</w:t>
      </w:r>
      <w:r w:rsidRPr="000A383F">
        <w:t xml:space="preserve"> pasirašyti įstaigų vadovams.</w:t>
      </w:r>
    </w:p>
    <w:p w14:paraId="71738551" w14:textId="6D72FFDD" w:rsidR="0069025A" w:rsidRPr="000A383F" w:rsidRDefault="0069025A" w:rsidP="00583F37">
      <w:pPr>
        <w:ind w:firstLine="720"/>
        <w:jc w:val="both"/>
        <w:rPr>
          <w:b/>
        </w:rPr>
      </w:pPr>
      <w:r w:rsidRPr="000A383F">
        <w:rPr>
          <w:b/>
        </w:rPr>
        <w:t>7. Sprendimo projekto rengimo metu gauti specialistų vertinimai ir išvados:</w:t>
      </w:r>
    </w:p>
    <w:p w14:paraId="45F2BB18" w14:textId="6FCEB113" w:rsidR="0069025A" w:rsidRPr="000A383F" w:rsidRDefault="0069025A" w:rsidP="00583F37">
      <w:pPr>
        <w:ind w:firstLine="720"/>
        <w:jc w:val="both"/>
      </w:pPr>
      <w:r w:rsidRPr="000A383F">
        <w:t>Negauti.</w:t>
      </w:r>
    </w:p>
    <w:p w14:paraId="078E66E6" w14:textId="676C2667" w:rsidR="0069025A" w:rsidRPr="000A383F" w:rsidRDefault="0069025A" w:rsidP="00583F37">
      <w:pPr>
        <w:ind w:firstLine="720"/>
        <w:jc w:val="both"/>
        <w:rPr>
          <w:b/>
        </w:rPr>
      </w:pPr>
      <w:r w:rsidRPr="000A383F">
        <w:rPr>
          <w:b/>
        </w:rPr>
        <w:t>8. Kiti reikalingi pagrindimai, skaičiavimai ir paaiškinimai:</w:t>
      </w:r>
    </w:p>
    <w:p w14:paraId="25587D76" w14:textId="3B0A2B0A" w:rsidR="0069025A" w:rsidRPr="000A383F" w:rsidRDefault="0069025A" w:rsidP="00583F37">
      <w:pPr>
        <w:ind w:firstLine="720"/>
        <w:jc w:val="both"/>
      </w:pPr>
      <w:r w:rsidRPr="000A383F">
        <w:t>Nėra.</w:t>
      </w:r>
    </w:p>
    <w:p w14:paraId="4ED1D36F" w14:textId="77777777" w:rsidR="0069025A" w:rsidRPr="000A383F" w:rsidRDefault="0069025A" w:rsidP="00583F37">
      <w:pPr>
        <w:ind w:firstLine="720"/>
        <w:jc w:val="both"/>
      </w:pPr>
      <w:r w:rsidRPr="000A383F">
        <w:rPr>
          <w:b/>
        </w:rPr>
        <w:t>9. Sprendimo projekto iniciatoriai ir rengėjai, pranešėjas:</w:t>
      </w:r>
      <w:r w:rsidRPr="000A383F">
        <w:t xml:space="preserve"> </w:t>
      </w:r>
    </w:p>
    <w:p w14:paraId="62A932AC" w14:textId="77777777" w:rsidR="0069025A" w:rsidRPr="000A383F" w:rsidRDefault="0069025A" w:rsidP="00583F37">
      <w:pPr>
        <w:ind w:firstLine="720"/>
        <w:jc w:val="both"/>
      </w:pPr>
    </w:p>
    <w:p w14:paraId="1009D92A" w14:textId="7375AF13" w:rsidR="0069025A" w:rsidRPr="000A383F" w:rsidRDefault="0069025A" w:rsidP="00583F37">
      <w:pPr>
        <w:spacing w:line="360" w:lineRule="auto"/>
        <w:ind w:firstLine="720"/>
        <w:jc w:val="both"/>
      </w:pPr>
      <w:r w:rsidRPr="000A383F">
        <w:t xml:space="preserve">Iniciatorius – </w:t>
      </w:r>
      <w:r w:rsidR="00254C91" w:rsidRPr="000A383F">
        <w:rPr>
          <w:bCs/>
        </w:rPr>
        <w:t>uždaroji akcinė bendrovė Anykščių komunalinis ūkis</w:t>
      </w:r>
      <w:r w:rsidRPr="000A383F">
        <w:t>.</w:t>
      </w:r>
    </w:p>
    <w:p w14:paraId="64DCCA37" w14:textId="77777777" w:rsidR="0069025A" w:rsidRPr="000A383F" w:rsidRDefault="0069025A" w:rsidP="00583F37">
      <w:pPr>
        <w:spacing w:line="360" w:lineRule="auto"/>
        <w:ind w:firstLine="720"/>
        <w:jc w:val="both"/>
      </w:pPr>
      <w:r w:rsidRPr="000A383F">
        <w:t>Projekto rengėja – Viešųjų pirkimų ir turto skyriaus vedėjo pavaduotoja J. Pipirienė.</w:t>
      </w:r>
    </w:p>
    <w:p w14:paraId="05469566" w14:textId="77777777" w:rsidR="0069025A" w:rsidRPr="000A383F" w:rsidRDefault="0069025A" w:rsidP="00583F37">
      <w:pPr>
        <w:spacing w:line="360" w:lineRule="auto"/>
        <w:ind w:firstLine="720"/>
        <w:jc w:val="both"/>
      </w:pPr>
      <w:r w:rsidRPr="000A383F">
        <w:t xml:space="preserve">Pranešėja –Viešųjų pirkimų ir turto skyriaus vedėjo pavaduotoja J. Pipirienė.            </w:t>
      </w:r>
    </w:p>
    <w:p w14:paraId="7FDE0F5E" w14:textId="5252EE0E" w:rsidR="00583F37" w:rsidRDefault="00583F37">
      <w:r>
        <w:br w:type="page"/>
      </w:r>
    </w:p>
    <w:p w14:paraId="78373A81" w14:textId="0672F5A7" w:rsidR="00062EDA" w:rsidRPr="00583F37" w:rsidRDefault="002C2652" w:rsidP="00583F37">
      <w:pPr>
        <w:pStyle w:val="BodyText"/>
        <w:spacing w:line="360" w:lineRule="auto"/>
        <w:jc w:val="right"/>
        <w:rPr>
          <w:b/>
        </w:rPr>
      </w:pPr>
      <w:r w:rsidRPr="000A383F">
        <w:rPr>
          <w:b/>
        </w:rPr>
        <w:lastRenderedPageBreak/>
        <w:t>Projekto l</w:t>
      </w:r>
      <w:r w:rsidR="00062EDA" w:rsidRPr="000A383F">
        <w:rPr>
          <w:b/>
        </w:rPr>
        <w:t xml:space="preserve">yginamasis </w:t>
      </w:r>
      <w:r w:rsidRPr="000A383F">
        <w:rPr>
          <w:b/>
        </w:rPr>
        <w:t>variantas</w:t>
      </w:r>
    </w:p>
    <w:p w14:paraId="79CC5FA5" w14:textId="6293A89B" w:rsidR="00062EDA" w:rsidRPr="000A383F" w:rsidRDefault="006E76E0" w:rsidP="00062EDA">
      <w:pPr>
        <w:overflowPunct w:val="0"/>
        <w:autoSpaceDE w:val="0"/>
        <w:autoSpaceDN w:val="0"/>
        <w:adjustRightInd w:val="0"/>
        <w:ind w:right="-273"/>
        <w:jc w:val="center"/>
        <w:rPr>
          <w:noProof/>
          <w:lang w:val="en-US"/>
        </w:rPr>
      </w:pPr>
      <w:r w:rsidRPr="000A383F">
        <w:rPr>
          <w:noProof/>
          <w:lang w:val="en-US"/>
        </w:rPr>
        <w:drawing>
          <wp:inline distT="0" distB="0" distL="0" distR="0" wp14:anchorId="02E2D123" wp14:editId="12019A93">
            <wp:extent cx="676275" cy="676275"/>
            <wp:effectExtent l="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60C30F1" w14:textId="77777777" w:rsidR="0030145D" w:rsidRPr="009717C7" w:rsidRDefault="0030145D" w:rsidP="009717C7">
      <w:pPr>
        <w:overflowPunct w:val="0"/>
        <w:autoSpaceDE w:val="0"/>
        <w:autoSpaceDN w:val="0"/>
        <w:adjustRightInd w:val="0"/>
        <w:ind w:right="49"/>
        <w:jc w:val="center"/>
        <w:rPr>
          <w:b/>
        </w:rPr>
      </w:pPr>
      <w:r w:rsidRPr="009717C7">
        <w:rPr>
          <w:b/>
        </w:rPr>
        <w:t>ANYKŠČIŲ RAJONO SAVIVALDYBĖS</w:t>
      </w:r>
    </w:p>
    <w:p w14:paraId="7CBE7493" w14:textId="77777777" w:rsidR="0030145D" w:rsidRPr="009717C7" w:rsidRDefault="0030145D" w:rsidP="009717C7">
      <w:pPr>
        <w:overflowPunct w:val="0"/>
        <w:autoSpaceDE w:val="0"/>
        <w:autoSpaceDN w:val="0"/>
        <w:adjustRightInd w:val="0"/>
        <w:ind w:right="49"/>
        <w:jc w:val="center"/>
        <w:rPr>
          <w:b/>
        </w:rPr>
      </w:pPr>
      <w:r w:rsidRPr="009717C7">
        <w:rPr>
          <w:b/>
        </w:rPr>
        <w:t>TARYBA</w:t>
      </w:r>
    </w:p>
    <w:p w14:paraId="318B223D" w14:textId="77777777" w:rsidR="0030145D" w:rsidRPr="009717C7" w:rsidRDefault="0030145D" w:rsidP="009717C7">
      <w:pPr>
        <w:overflowPunct w:val="0"/>
        <w:autoSpaceDE w:val="0"/>
        <w:autoSpaceDN w:val="0"/>
        <w:adjustRightInd w:val="0"/>
        <w:ind w:right="49"/>
        <w:jc w:val="center"/>
        <w:rPr>
          <w:b/>
        </w:rPr>
      </w:pPr>
    </w:p>
    <w:p w14:paraId="41AD5B4C" w14:textId="77777777" w:rsidR="0030145D" w:rsidRPr="009717C7" w:rsidRDefault="0030145D" w:rsidP="009717C7">
      <w:pPr>
        <w:overflowPunct w:val="0"/>
        <w:autoSpaceDE w:val="0"/>
        <w:autoSpaceDN w:val="0"/>
        <w:adjustRightInd w:val="0"/>
        <w:ind w:right="49"/>
        <w:jc w:val="center"/>
        <w:rPr>
          <w:b/>
        </w:rPr>
      </w:pPr>
      <w:r w:rsidRPr="009717C7">
        <w:rPr>
          <w:b/>
        </w:rPr>
        <w:t>SPRENDIMAS</w:t>
      </w:r>
    </w:p>
    <w:p w14:paraId="329443FC" w14:textId="77777777" w:rsidR="0030145D" w:rsidRPr="009717C7" w:rsidRDefault="0030145D" w:rsidP="009717C7">
      <w:pPr>
        <w:overflowPunct w:val="0"/>
        <w:autoSpaceDE w:val="0"/>
        <w:autoSpaceDN w:val="0"/>
        <w:adjustRightInd w:val="0"/>
        <w:ind w:right="49"/>
        <w:jc w:val="center"/>
        <w:rPr>
          <w:b/>
          <w:caps/>
        </w:rPr>
      </w:pPr>
      <w:r w:rsidRPr="009717C7">
        <w:rPr>
          <w:b/>
          <w:caps/>
        </w:rPr>
        <w:t>DĖL Anykščių rajono savivaldybės tarybos 2018 m. spalio 25 d. sprendimo NR. 1-TS-288 „dėl anykščių rajono savivaldybės turto perdavimo pagal turto patikėjimo sutartį uždarajai akcinei bendrovei anykščių komunaliniam ūkiui“ pakeitimo</w:t>
      </w:r>
    </w:p>
    <w:p w14:paraId="7D00D80F" w14:textId="77777777" w:rsidR="0030145D" w:rsidRPr="009717C7" w:rsidRDefault="0030145D" w:rsidP="009717C7">
      <w:pPr>
        <w:overflowPunct w:val="0"/>
        <w:autoSpaceDE w:val="0"/>
        <w:autoSpaceDN w:val="0"/>
        <w:adjustRightInd w:val="0"/>
        <w:ind w:right="49"/>
        <w:jc w:val="center"/>
      </w:pPr>
    </w:p>
    <w:p w14:paraId="246DBC86" w14:textId="70DF6CAB" w:rsidR="0030145D" w:rsidRPr="009717C7" w:rsidRDefault="0030145D" w:rsidP="009717C7">
      <w:pPr>
        <w:overflowPunct w:val="0"/>
        <w:autoSpaceDE w:val="0"/>
        <w:autoSpaceDN w:val="0"/>
        <w:adjustRightInd w:val="0"/>
        <w:ind w:right="49"/>
        <w:jc w:val="center"/>
      </w:pPr>
      <w:fldSimple w:instr=" FILLIN &quot;data&quot; \* MERGEFORMAT ">
        <w:r w:rsidRPr="009717C7">
          <w:t>2026 m. rugpjūčio 20 d.</w:t>
        </w:r>
      </w:fldSimple>
      <w:r w:rsidRPr="009717C7">
        <w:t xml:space="preserve"> Nr. 1-T-</w:t>
      </w:r>
      <w:r w:rsidR="009717C7">
        <w:t>209</w:t>
      </w:r>
      <w:r w:rsidRPr="009717C7">
        <w:fldChar w:fldCharType="begin"/>
      </w:r>
      <w:r w:rsidRPr="009717C7">
        <w:instrText xml:space="preserve"> FILLIN "indeksas" \* MERGEFORMAT </w:instrText>
      </w:r>
      <w:r w:rsidRPr="009717C7">
        <w:fldChar w:fldCharType="end"/>
      </w:r>
    </w:p>
    <w:p w14:paraId="20E62AF0" w14:textId="77777777" w:rsidR="0030145D" w:rsidRPr="009717C7" w:rsidRDefault="0030145D" w:rsidP="009717C7">
      <w:pPr>
        <w:overflowPunct w:val="0"/>
        <w:autoSpaceDE w:val="0"/>
        <w:autoSpaceDN w:val="0"/>
        <w:adjustRightInd w:val="0"/>
        <w:ind w:right="49"/>
        <w:jc w:val="center"/>
        <w:rPr>
          <w:b/>
        </w:rPr>
      </w:pPr>
      <w:r w:rsidRPr="009717C7">
        <w:t>Anykščiai</w:t>
      </w:r>
    </w:p>
    <w:p w14:paraId="6E0373EB" w14:textId="77777777" w:rsidR="00D011AB" w:rsidRPr="009717C7" w:rsidRDefault="00D011AB" w:rsidP="009717C7">
      <w:pPr>
        <w:pStyle w:val="BodyText"/>
        <w:ind w:right="49"/>
        <w:rPr>
          <w:bCs w:val="0"/>
          <w:szCs w:val="24"/>
        </w:rPr>
      </w:pPr>
    </w:p>
    <w:p w14:paraId="4CD1A70B" w14:textId="6D31892E" w:rsidR="0030145D" w:rsidRPr="000A383F" w:rsidRDefault="00D011AB" w:rsidP="00A9642A">
      <w:pPr>
        <w:pStyle w:val="BodyText"/>
        <w:spacing w:line="360" w:lineRule="auto"/>
        <w:ind w:firstLine="720"/>
        <w:rPr>
          <w:bCs w:val="0"/>
        </w:rPr>
      </w:pPr>
      <w:r w:rsidRPr="000A383F">
        <w:rPr>
          <w:bCs w:val="0"/>
        </w:rPr>
        <w:t>Vadovaudamasi Lietuvos Respublikos vietos savivaldos įstatymo 15 straipsnio 2 dalies 19 punktu, 16 straipsnio 1 dalimi, Lietuvos Respublikos valstybės ir savivaldybių turto valdymo, naudojimo ir disponavimo juo įstatymo 12 straipsnio 1 dalimi, 2 dalies 3 punktu, 3 ir 4 dalimis,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naudotis ir disponuoti juo patikėjimo teise tvarkos aprašo patvirtinimo“, 4 punktu, 5.3 papunkčiu, bei atsižvelgdama į uždarosios akcinės bendrovės Anykščių komunalinio ūkio 2026 m. liepos 3 d. raštą Nr. SD-276 „Dėl sutikimo leisti nurašyti ilgalaikį turtą“, Anykščių rajono savivaldybės taryba n u s p r e n d ž i a</w:t>
      </w:r>
      <w:r w:rsidR="0030145D" w:rsidRPr="000A383F">
        <w:rPr>
          <w:bCs w:val="0"/>
        </w:rPr>
        <w:t>:</w:t>
      </w:r>
    </w:p>
    <w:p w14:paraId="22021E06" w14:textId="77777777" w:rsidR="0030145D" w:rsidRPr="000A383F" w:rsidRDefault="0030145D" w:rsidP="00A9642A">
      <w:pPr>
        <w:pStyle w:val="BodyText"/>
        <w:spacing w:line="360" w:lineRule="auto"/>
        <w:ind w:firstLine="720"/>
        <w:rPr>
          <w:bCs w:val="0"/>
        </w:rPr>
      </w:pPr>
      <w:r w:rsidRPr="000A383F">
        <w:rPr>
          <w:bCs w:val="0"/>
        </w:rPr>
        <w:t>1. Pakeisti Anykščių rajono savivaldybės tarybos 2018 m. spalio 25 d. sprendimo Nr. 1-TS-288 „Dėl Anykščių rajono savivaldybės turto perdavimo pagal turto patikėjimo sutartį uždarajai akcinei bendrovei Anykščių komunaliniam ūkiui“ 1 priedą:</w:t>
      </w:r>
    </w:p>
    <w:p w14:paraId="46469B87" w14:textId="5D281CBB" w:rsidR="0030145D" w:rsidRPr="000A383F" w:rsidRDefault="0030145D" w:rsidP="00A9642A">
      <w:pPr>
        <w:pStyle w:val="BodyText"/>
        <w:spacing w:line="360" w:lineRule="auto"/>
        <w:ind w:firstLine="720"/>
        <w:rPr>
          <w:bCs w:val="0"/>
        </w:rPr>
      </w:pPr>
      <w:r w:rsidRPr="000A383F">
        <w:rPr>
          <w:bCs w:val="0"/>
        </w:rPr>
        <w:t>1.1. pripažinti netekusi</w:t>
      </w:r>
      <w:r w:rsidR="002C2652" w:rsidRPr="000A383F">
        <w:rPr>
          <w:bCs w:val="0"/>
        </w:rPr>
        <w:t>ais</w:t>
      </w:r>
      <w:r w:rsidRPr="000A383F">
        <w:rPr>
          <w:bCs w:val="0"/>
        </w:rPr>
        <w:t xml:space="preserve"> galios 9–13, 174, 354–361 </w:t>
      </w:r>
      <w:r w:rsidR="002C2652" w:rsidRPr="000A383F">
        <w:rPr>
          <w:bCs w:val="0"/>
        </w:rPr>
        <w:t>punktus</w:t>
      </w:r>
      <w:r w:rsidRPr="000A383F">
        <w:rPr>
          <w:bCs w:val="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4983"/>
        <w:gridCol w:w="963"/>
        <w:gridCol w:w="1238"/>
        <w:gridCol w:w="687"/>
        <w:gridCol w:w="963"/>
      </w:tblGrid>
      <w:tr w:rsidR="0030145D" w:rsidRPr="000A383F" w14:paraId="34DA91FE" w14:textId="77777777" w:rsidTr="00A9642A">
        <w:tc>
          <w:tcPr>
            <w:tcW w:w="412" w:type="pct"/>
          </w:tcPr>
          <w:p w14:paraId="77A9B90B" w14:textId="77777777" w:rsidR="0030145D" w:rsidRPr="000A383F" w:rsidRDefault="0030145D" w:rsidP="001B77AE">
            <w:pPr>
              <w:pStyle w:val="ListParagraph"/>
              <w:ind w:left="0"/>
              <w:jc w:val="both"/>
              <w:rPr>
                <w:strike/>
              </w:rPr>
            </w:pPr>
            <w:r w:rsidRPr="000A383F">
              <w:rPr>
                <w:strike/>
              </w:rPr>
              <w:t>9.</w:t>
            </w:r>
          </w:p>
        </w:tc>
        <w:tc>
          <w:tcPr>
            <w:tcW w:w="2588" w:type="pct"/>
          </w:tcPr>
          <w:p w14:paraId="452CCD43" w14:textId="77777777" w:rsidR="0030145D" w:rsidRPr="000A383F" w:rsidRDefault="0030145D" w:rsidP="001B77AE">
            <w:pPr>
              <w:pStyle w:val="ListParagraph"/>
              <w:ind w:left="0"/>
              <w:rPr>
                <w:strike/>
              </w:rPr>
            </w:pPr>
            <w:r w:rsidRPr="000A383F">
              <w:rPr>
                <w:strike/>
              </w:rPr>
              <w:t>Antrinių žaliavų surinkimo konteineris plastikui</w:t>
            </w:r>
          </w:p>
        </w:tc>
        <w:tc>
          <w:tcPr>
            <w:tcW w:w="500" w:type="pct"/>
          </w:tcPr>
          <w:p w14:paraId="62CB5D54" w14:textId="77777777" w:rsidR="0030145D" w:rsidRPr="000A383F" w:rsidRDefault="0030145D" w:rsidP="001B77AE">
            <w:pPr>
              <w:rPr>
                <w:strike/>
              </w:rPr>
            </w:pPr>
            <w:r w:rsidRPr="000A383F">
              <w:rPr>
                <w:strike/>
              </w:rPr>
              <w:t>007218</w:t>
            </w:r>
          </w:p>
        </w:tc>
        <w:tc>
          <w:tcPr>
            <w:tcW w:w="643" w:type="pct"/>
          </w:tcPr>
          <w:p w14:paraId="2EC83F20" w14:textId="77777777" w:rsidR="0030145D" w:rsidRPr="000A383F" w:rsidRDefault="0030145D" w:rsidP="001B77AE">
            <w:pPr>
              <w:jc w:val="right"/>
              <w:rPr>
                <w:strike/>
              </w:rPr>
            </w:pPr>
            <w:r w:rsidRPr="000A383F">
              <w:rPr>
                <w:strike/>
              </w:rPr>
              <w:t>293,69</w:t>
            </w:r>
          </w:p>
        </w:tc>
        <w:tc>
          <w:tcPr>
            <w:tcW w:w="357" w:type="pct"/>
          </w:tcPr>
          <w:p w14:paraId="532A7FC6" w14:textId="77777777" w:rsidR="0030145D" w:rsidRPr="000A383F" w:rsidRDefault="0030145D" w:rsidP="001B77AE">
            <w:pPr>
              <w:jc w:val="right"/>
              <w:rPr>
                <w:strike/>
              </w:rPr>
            </w:pPr>
            <w:r w:rsidRPr="000A383F">
              <w:rPr>
                <w:strike/>
              </w:rPr>
              <w:t>1</w:t>
            </w:r>
          </w:p>
        </w:tc>
        <w:tc>
          <w:tcPr>
            <w:tcW w:w="500" w:type="pct"/>
          </w:tcPr>
          <w:p w14:paraId="20749DE8" w14:textId="77777777" w:rsidR="0030145D" w:rsidRPr="000A383F" w:rsidRDefault="0030145D" w:rsidP="001B77AE">
            <w:pPr>
              <w:jc w:val="right"/>
              <w:rPr>
                <w:strike/>
              </w:rPr>
            </w:pPr>
            <w:r w:rsidRPr="000A383F">
              <w:rPr>
                <w:strike/>
              </w:rPr>
              <w:t>0</w:t>
            </w:r>
          </w:p>
        </w:tc>
      </w:tr>
      <w:tr w:rsidR="0030145D" w:rsidRPr="000A383F" w14:paraId="00ADF7A3" w14:textId="77777777" w:rsidTr="00A9642A">
        <w:tc>
          <w:tcPr>
            <w:tcW w:w="412" w:type="pct"/>
          </w:tcPr>
          <w:p w14:paraId="401F8667" w14:textId="77777777" w:rsidR="0030145D" w:rsidRPr="000A383F" w:rsidRDefault="0030145D" w:rsidP="001B77AE">
            <w:pPr>
              <w:pStyle w:val="ListParagraph"/>
              <w:ind w:left="0"/>
              <w:jc w:val="both"/>
              <w:rPr>
                <w:strike/>
              </w:rPr>
            </w:pPr>
            <w:r w:rsidRPr="000A383F">
              <w:rPr>
                <w:strike/>
              </w:rPr>
              <w:t>10.</w:t>
            </w:r>
          </w:p>
        </w:tc>
        <w:tc>
          <w:tcPr>
            <w:tcW w:w="2588" w:type="pct"/>
          </w:tcPr>
          <w:p w14:paraId="1474020D" w14:textId="77777777" w:rsidR="0030145D" w:rsidRPr="000A383F" w:rsidRDefault="0030145D" w:rsidP="001B77AE">
            <w:pPr>
              <w:pStyle w:val="ListParagraph"/>
              <w:ind w:left="0"/>
              <w:rPr>
                <w:strike/>
              </w:rPr>
            </w:pPr>
            <w:r w:rsidRPr="000A383F">
              <w:rPr>
                <w:strike/>
              </w:rPr>
              <w:t>Antrinių žaliavų surinkimo konteineris plastikui</w:t>
            </w:r>
          </w:p>
        </w:tc>
        <w:tc>
          <w:tcPr>
            <w:tcW w:w="500" w:type="pct"/>
          </w:tcPr>
          <w:p w14:paraId="417F5E07" w14:textId="77777777" w:rsidR="0030145D" w:rsidRPr="000A383F" w:rsidRDefault="0030145D" w:rsidP="001B77AE">
            <w:pPr>
              <w:rPr>
                <w:strike/>
              </w:rPr>
            </w:pPr>
            <w:r w:rsidRPr="000A383F">
              <w:rPr>
                <w:strike/>
              </w:rPr>
              <w:t>007219</w:t>
            </w:r>
          </w:p>
        </w:tc>
        <w:tc>
          <w:tcPr>
            <w:tcW w:w="643" w:type="pct"/>
          </w:tcPr>
          <w:p w14:paraId="4E46F9F3" w14:textId="77777777" w:rsidR="0030145D" w:rsidRPr="000A383F" w:rsidRDefault="0030145D" w:rsidP="001B77AE">
            <w:pPr>
              <w:jc w:val="right"/>
              <w:rPr>
                <w:strike/>
              </w:rPr>
            </w:pPr>
            <w:r w:rsidRPr="000A383F">
              <w:rPr>
                <w:strike/>
              </w:rPr>
              <w:t>293,69</w:t>
            </w:r>
          </w:p>
        </w:tc>
        <w:tc>
          <w:tcPr>
            <w:tcW w:w="357" w:type="pct"/>
          </w:tcPr>
          <w:p w14:paraId="13EFBD17" w14:textId="77777777" w:rsidR="0030145D" w:rsidRPr="000A383F" w:rsidRDefault="0030145D" w:rsidP="001B77AE">
            <w:pPr>
              <w:jc w:val="right"/>
              <w:rPr>
                <w:strike/>
              </w:rPr>
            </w:pPr>
            <w:r w:rsidRPr="000A383F">
              <w:rPr>
                <w:strike/>
              </w:rPr>
              <w:t>1</w:t>
            </w:r>
          </w:p>
        </w:tc>
        <w:tc>
          <w:tcPr>
            <w:tcW w:w="500" w:type="pct"/>
          </w:tcPr>
          <w:p w14:paraId="6F35DEB7" w14:textId="77777777" w:rsidR="0030145D" w:rsidRPr="000A383F" w:rsidRDefault="0030145D" w:rsidP="001B77AE">
            <w:pPr>
              <w:jc w:val="right"/>
              <w:rPr>
                <w:strike/>
              </w:rPr>
            </w:pPr>
            <w:r w:rsidRPr="000A383F">
              <w:rPr>
                <w:strike/>
              </w:rPr>
              <w:t>0</w:t>
            </w:r>
          </w:p>
        </w:tc>
      </w:tr>
      <w:tr w:rsidR="0030145D" w:rsidRPr="000A383F" w14:paraId="56A488F1" w14:textId="77777777" w:rsidTr="00A9642A">
        <w:tc>
          <w:tcPr>
            <w:tcW w:w="412" w:type="pct"/>
          </w:tcPr>
          <w:p w14:paraId="2D01E416" w14:textId="77777777" w:rsidR="0030145D" w:rsidRPr="000A383F" w:rsidRDefault="0030145D" w:rsidP="001B77AE">
            <w:pPr>
              <w:pStyle w:val="ListParagraph"/>
              <w:ind w:left="0"/>
              <w:jc w:val="both"/>
              <w:rPr>
                <w:strike/>
              </w:rPr>
            </w:pPr>
            <w:r w:rsidRPr="000A383F">
              <w:rPr>
                <w:strike/>
              </w:rPr>
              <w:t>11.</w:t>
            </w:r>
          </w:p>
        </w:tc>
        <w:tc>
          <w:tcPr>
            <w:tcW w:w="2588" w:type="pct"/>
          </w:tcPr>
          <w:p w14:paraId="3C97D87D" w14:textId="77777777" w:rsidR="0030145D" w:rsidRPr="000A383F" w:rsidRDefault="0030145D" w:rsidP="001B77AE">
            <w:pPr>
              <w:pStyle w:val="ListParagraph"/>
              <w:ind w:left="0"/>
              <w:rPr>
                <w:strike/>
              </w:rPr>
            </w:pPr>
            <w:r w:rsidRPr="000A383F">
              <w:rPr>
                <w:strike/>
              </w:rPr>
              <w:t>Antrinių žaliavų surinkimo konteineris plastikui</w:t>
            </w:r>
          </w:p>
        </w:tc>
        <w:tc>
          <w:tcPr>
            <w:tcW w:w="500" w:type="pct"/>
          </w:tcPr>
          <w:p w14:paraId="2859171B" w14:textId="77777777" w:rsidR="0030145D" w:rsidRPr="000A383F" w:rsidRDefault="0030145D" w:rsidP="001B77AE">
            <w:pPr>
              <w:rPr>
                <w:strike/>
              </w:rPr>
            </w:pPr>
            <w:r w:rsidRPr="000A383F">
              <w:rPr>
                <w:strike/>
              </w:rPr>
              <w:t>007220</w:t>
            </w:r>
          </w:p>
        </w:tc>
        <w:tc>
          <w:tcPr>
            <w:tcW w:w="643" w:type="pct"/>
          </w:tcPr>
          <w:p w14:paraId="7CD820F3" w14:textId="77777777" w:rsidR="0030145D" w:rsidRPr="000A383F" w:rsidRDefault="0030145D" w:rsidP="001B77AE">
            <w:pPr>
              <w:jc w:val="right"/>
              <w:rPr>
                <w:strike/>
              </w:rPr>
            </w:pPr>
            <w:r w:rsidRPr="000A383F">
              <w:rPr>
                <w:strike/>
              </w:rPr>
              <w:t>293,69</w:t>
            </w:r>
          </w:p>
        </w:tc>
        <w:tc>
          <w:tcPr>
            <w:tcW w:w="357" w:type="pct"/>
          </w:tcPr>
          <w:p w14:paraId="0A7508AF" w14:textId="77777777" w:rsidR="0030145D" w:rsidRPr="000A383F" w:rsidRDefault="0030145D" w:rsidP="001B77AE">
            <w:pPr>
              <w:jc w:val="right"/>
              <w:rPr>
                <w:strike/>
              </w:rPr>
            </w:pPr>
            <w:r w:rsidRPr="000A383F">
              <w:rPr>
                <w:strike/>
              </w:rPr>
              <w:t>1</w:t>
            </w:r>
          </w:p>
        </w:tc>
        <w:tc>
          <w:tcPr>
            <w:tcW w:w="500" w:type="pct"/>
          </w:tcPr>
          <w:p w14:paraId="46DAE589" w14:textId="77777777" w:rsidR="0030145D" w:rsidRPr="000A383F" w:rsidRDefault="0030145D" w:rsidP="001B77AE">
            <w:pPr>
              <w:jc w:val="right"/>
              <w:rPr>
                <w:strike/>
              </w:rPr>
            </w:pPr>
            <w:r w:rsidRPr="000A383F">
              <w:rPr>
                <w:strike/>
              </w:rPr>
              <w:t>0</w:t>
            </w:r>
          </w:p>
        </w:tc>
      </w:tr>
      <w:tr w:rsidR="0030145D" w:rsidRPr="000A383F" w14:paraId="2E69E3E3" w14:textId="77777777" w:rsidTr="00A9642A">
        <w:tc>
          <w:tcPr>
            <w:tcW w:w="412" w:type="pct"/>
          </w:tcPr>
          <w:p w14:paraId="01266D08" w14:textId="77777777" w:rsidR="0030145D" w:rsidRPr="000A383F" w:rsidRDefault="0030145D" w:rsidP="001B77AE">
            <w:pPr>
              <w:pStyle w:val="ListParagraph"/>
              <w:ind w:left="0"/>
              <w:jc w:val="both"/>
              <w:rPr>
                <w:strike/>
              </w:rPr>
            </w:pPr>
            <w:r w:rsidRPr="000A383F">
              <w:rPr>
                <w:strike/>
              </w:rPr>
              <w:t>12.</w:t>
            </w:r>
          </w:p>
        </w:tc>
        <w:tc>
          <w:tcPr>
            <w:tcW w:w="2588" w:type="pct"/>
          </w:tcPr>
          <w:p w14:paraId="3A317977" w14:textId="77777777" w:rsidR="0030145D" w:rsidRPr="000A383F" w:rsidRDefault="0030145D" w:rsidP="001B77AE">
            <w:pPr>
              <w:pStyle w:val="ListParagraph"/>
              <w:ind w:left="0"/>
              <w:rPr>
                <w:strike/>
              </w:rPr>
            </w:pPr>
            <w:r w:rsidRPr="000A383F">
              <w:rPr>
                <w:strike/>
              </w:rPr>
              <w:t>Antrinių žaliavų surinkimo konteineris plastikui</w:t>
            </w:r>
          </w:p>
        </w:tc>
        <w:tc>
          <w:tcPr>
            <w:tcW w:w="500" w:type="pct"/>
          </w:tcPr>
          <w:p w14:paraId="170D8E7E" w14:textId="77777777" w:rsidR="0030145D" w:rsidRPr="000A383F" w:rsidRDefault="0030145D" w:rsidP="001B77AE">
            <w:pPr>
              <w:rPr>
                <w:strike/>
              </w:rPr>
            </w:pPr>
            <w:r w:rsidRPr="000A383F">
              <w:rPr>
                <w:strike/>
              </w:rPr>
              <w:t>007221</w:t>
            </w:r>
          </w:p>
        </w:tc>
        <w:tc>
          <w:tcPr>
            <w:tcW w:w="643" w:type="pct"/>
          </w:tcPr>
          <w:p w14:paraId="7E2048EB" w14:textId="77777777" w:rsidR="0030145D" w:rsidRPr="000A383F" w:rsidRDefault="0030145D" w:rsidP="001B77AE">
            <w:pPr>
              <w:jc w:val="right"/>
              <w:rPr>
                <w:strike/>
              </w:rPr>
            </w:pPr>
            <w:r w:rsidRPr="000A383F">
              <w:rPr>
                <w:strike/>
              </w:rPr>
              <w:t>293,69</w:t>
            </w:r>
          </w:p>
        </w:tc>
        <w:tc>
          <w:tcPr>
            <w:tcW w:w="357" w:type="pct"/>
          </w:tcPr>
          <w:p w14:paraId="379A54B6" w14:textId="77777777" w:rsidR="0030145D" w:rsidRPr="000A383F" w:rsidRDefault="0030145D" w:rsidP="001B77AE">
            <w:pPr>
              <w:jc w:val="right"/>
              <w:rPr>
                <w:strike/>
              </w:rPr>
            </w:pPr>
            <w:r w:rsidRPr="000A383F">
              <w:rPr>
                <w:strike/>
              </w:rPr>
              <w:t>1</w:t>
            </w:r>
          </w:p>
        </w:tc>
        <w:tc>
          <w:tcPr>
            <w:tcW w:w="500" w:type="pct"/>
          </w:tcPr>
          <w:p w14:paraId="36B08EFA" w14:textId="77777777" w:rsidR="0030145D" w:rsidRPr="000A383F" w:rsidRDefault="0030145D" w:rsidP="001B77AE">
            <w:pPr>
              <w:jc w:val="right"/>
              <w:rPr>
                <w:strike/>
              </w:rPr>
            </w:pPr>
            <w:r w:rsidRPr="000A383F">
              <w:rPr>
                <w:strike/>
              </w:rPr>
              <w:t>0</w:t>
            </w:r>
          </w:p>
        </w:tc>
      </w:tr>
      <w:tr w:rsidR="0030145D" w:rsidRPr="000A383F" w14:paraId="66569251" w14:textId="77777777" w:rsidTr="00A9642A">
        <w:tc>
          <w:tcPr>
            <w:tcW w:w="412" w:type="pct"/>
          </w:tcPr>
          <w:p w14:paraId="2F5857DA" w14:textId="77777777" w:rsidR="0030145D" w:rsidRPr="000A383F" w:rsidRDefault="0030145D" w:rsidP="001B77AE">
            <w:pPr>
              <w:pStyle w:val="ListParagraph"/>
              <w:ind w:left="0"/>
              <w:jc w:val="both"/>
              <w:rPr>
                <w:strike/>
              </w:rPr>
            </w:pPr>
            <w:r w:rsidRPr="000A383F">
              <w:rPr>
                <w:strike/>
              </w:rPr>
              <w:t>13.</w:t>
            </w:r>
          </w:p>
        </w:tc>
        <w:tc>
          <w:tcPr>
            <w:tcW w:w="2588" w:type="pct"/>
          </w:tcPr>
          <w:p w14:paraId="6B2F1E9C" w14:textId="77777777" w:rsidR="0030145D" w:rsidRPr="000A383F" w:rsidRDefault="0030145D" w:rsidP="001B77AE">
            <w:pPr>
              <w:pStyle w:val="ListParagraph"/>
              <w:ind w:left="0"/>
              <w:rPr>
                <w:strike/>
              </w:rPr>
            </w:pPr>
            <w:r w:rsidRPr="000A383F">
              <w:rPr>
                <w:strike/>
              </w:rPr>
              <w:t>Antrinių žaliavų surinkimo konteineris plastikui</w:t>
            </w:r>
          </w:p>
        </w:tc>
        <w:tc>
          <w:tcPr>
            <w:tcW w:w="500" w:type="pct"/>
          </w:tcPr>
          <w:p w14:paraId="09B62D67" w14:textId="77777777" w:rsidR="0030145D" w:rsidRPr="000A383F" w:rsidRDefault="0030145D" w:rsidP="001B77AE">
            <w:pPr>
              <w:rPr>
                <w:strike/>
              </w:rPr>
            </w:pPr>
            <w:r w:rsidRPr="000A383F">
              <w:rPr>
                <w:strike/>
              </w:rPr>
              <w:t>007222</w:t>
            </w:r>
          </w:p>
        </w:tc>
        <w:tc>
          <w:tcPr>
            <w:tcW w:w="643" w:type="pct"/>
          </w:tcPr>
          <w:p w14:paraId="2CF87D18" w14:textId="77777777" w:rsidR="0030145D" w:rsidRPr="000A383F" w:rsidRDefault="0030145D" w:rsidP="001B77AE">
            <w:pPr>
              <w:jc w:val="right"/>
              <w:rPr>
                <w:strike/>
              </w:rPr>
            </w:pPr>
            <w:r w:rsidRPr="000A383F">
              <w:rPr>
                <w:strike/>
              </w:rPr>
              <w:t>293,69</w:t>
            </w:r>
          </w:p>
        </w:tc>
        <w:tc>
          <w:tcPr>
            <w:tcW w:w="357" w:type="pct"/>
          </w:tcPr>
          <w:p w14:paraId="53E3CFCB" w14:textId="77777777" w:rsidR="0030145D" w:rsidRPr="000A383F" w:rsidRDefault="0030145D" w:rsidP="001B77AE">
            <w:pPr>
              <w:jc w:val="right"/>
              <w:rPr>
                <w:strike/>
              </w:rPr>
            </w:pPr>
            <w:r w:rsidRPr="000A383F">
              <w:rPr>
                <w:strike/>
              </w:rPr>
              <w:t>1</w:t>
            </w:r>
          </w:p>
        </w:tc>
        <w:tc>
          <w:tcPr>
            <w:tcW w:w="500" w:type="pct"/>
          </w:tcPr>
          <w:p w14:paraId="65A782EC" w14:textId="77777777" w:rsidR="0030145D" w:rsidRPr="000A383F" w:rsidRDefault="0030145D" w:rsidP="001B77AE">
            <w:pPr>
              <w:jc w:val="right"/>
              <w:rPr>
                <w:strike/>
              </w:rPr>
            </w:pPr>
            <w:r w:rsidRPr="000A383F">
              <w:rPr>
                <w:strike/>
              </w:rPr>
              <w:t>0</w:t>
            </w:r>
          </w:p>
        </w:tc>
      </w:tr>
      <w:tr w:rsidR="0030145D" w:rsidRPr="000A383F" w14:paraId="6B6FF193" w14:textId="77777777" w:rsidTr="00A9642A">
        <w:tc>
          <w:tcPr>
            <w:tcW w:w="412" w:type="pct"/>
          </w:tcPr>
          <w:p w14:paraId="47F69C43" w14:textId="77777777" w:rsidR="0030145D" w:rsidRPr="000A383F" w:rsidRDefault="0030145D" w:rsidP="001B77AE">
            <w:pPr>
              <w:pStyle w:val="ListParagraph"/>
              <w:ind w:left="0"/>
              <w:jc w:val="both"/>
              <w:rPr>
                <w:strike/>
              </w:rPr>
            </w:pPr>
            <w:r w:rsidRPr="000A383F">
              <w:rPr>
                <w:strike/>
              </w:rPr>
              <w:t>174.</w:t>
            </w:r>
          </w:p>
        </w:tc>
        <w:tc>
          <w:tcPr>
            <w:tcW w:w="2588" w:type="pct"/>
          </w:tcPr>
          <w:p w14:paraId="5AD58DC8" w14:textId="77777777" w:rsidR="0030145D" w:rsidRPr="000A383F" w:rsidRDefault="0030145D" w:rsidP="001B77AE">
            <w:pPr>
              <w:rPr>
                <w:strike/>
              </w:rPr>
            </w:pPr>
            <w:r w:rsidRPr="000A383F">
              <w:rPr>
                <w:strike/>
              </w:rPr>
              <w:t>Antrinių žaliavų surinkimo konteineris stiklui</w:t>
            </w:r>
          </w:p>
        </w:tc>
        <w:tc>
          <w:tcPr>
            <w:tcW w:w="500" w:type="pct"/>
          </w:tcPr>
          <w:p w14:paraId="4DAD0A85" w14:textId="77777777" w:rsidR="0030145D" w:rsidRPr="000A383F" w:rsidRDefault="0030145D" w:rsidP="001B77AE">
            <w:pPr>
              <w:rPr>
                <w:strike/>
              </w:rPr>
            </w:pPr>
            <w:r w:rsidRPr="000A383F">
              <w:rPr>
                <w:strike/>
              </w:rPr>
              <w:t>007405</w:t>
            </w:r>
          </w:p>
        </w:tc>
        <w:tc>
          <w:tcPr>
            <w:tcW w:w="643" w:type="pct"/>
          </w:tcPr>
          <w:p w14:paraId="02797A7E" w14:textId="77777777" w:rsidR="0030145D" w:rsidRPr="000A383F" w:rsidRDefault="0030145D" w:rsidP="001B77AE">
            <w:pPr>
              <w:jc w:val="right"/>
              <w:rPr>
                <w:strike/>
              </w:rPr>
            </w:pPr>
            <w:r w:rsidRPr="000A383F">
              <w:rPr>
                <w:strike/>
              </w:rPr>
              <w:t>293,69</w:t>
            </w:r>
          </w:p>
        </w:tc>
        <w:tc>
          <w:tcPr>
            <w:tcW w:w="357" w:type="pct"/>
          </w:tcPr>
          <w:p w14:paraId="095CF604" w14:textId="77777777" w:rsidR="0030145D" w:rsidRPr="000A383F" w:rsidRDefault="0030145D" w:rsidP="001B77AE">
            <w:pPr>
              <w:jc w:val="right"/>
              <w:rPr>
                <w:strike/>
              </w:rPr>
            </w:pPr>
            <w:r w:rsidRPr="000A383F">
              <w:rPr>
                <w:strike/>
              </w:rPr>
              <w:t>1</w:t>
            </w:r>
          </w:p>
        </w:tc>
        <w:tc>
          <w:tcPr>
            <w:tcW w:w="500" w:type="pct"/>
          </w:tcPr>
          <w:p w14:paraId="4E569A72" w14:textId="77777777" w:rsidR="0030145D" w:rsidRPr="000A383F" w:rsidRDefault="0030145D" w:rsidP="001B77AE">
            <w:pPr>
              <w:jc w:val="right"/>
              <w:rPr>
                <w:strike/>
              </w:rPr>
            </w:pPr>
            <w:r w:rsidRPr="000A383F">
              <w:rPr>
                <w:strike/>
              </w:rPr>
              <w:t>0</w:t>
            </w:r>
          </w:p>
        </w:tc>
      </w:tr>
      <w:tr w:rsidR="0030145D" w:rsidRPr="000A383F" w14:paraId="643729C9" w14:textId="77777777" w:rsidTr="00A9642A">
        <w:tc>
          <w:tcPr>
            <w:tcW w:w="412" w:type="pct"/>
          </w:tcPr>
          <w:p w14:paraId="764E147A" w14:textId="77777777" w:rsidR="0030145D" w:rsidRPr="000A383F" w:rsidRDefault="0030145D" w:rsidP="001B77AE">
            <w:pPr>
              <w:pStyle w:val="ListParagraph"/>
              <w:ind w:left="0"/>
              <w:jc w:val="both"/>
              <w:rPr>
                <w:strike/>
              </w:rPr>
            </w:pPr>
            <w:r w:rsidRPr="000A383F">
              <w:rPr>
                <w:strike/>
              </w:rPr>
              <w:t>354.</w:t>
            </w:r>
          </w:p>
        </w:tc>
        <w:tc>
          <w:tcPr>
            <w:tcW w:w="2588" w:type="pct"/>
          </w:tcPr>
          <w:p w14:paraId="2C748508" w14:textId="77777777" w:rsidR="0030145D" w:rsidRPr="000A383F" w:rsidRDefault="0030145D" w:rsidP="001B77AE">
            <w:pPr>
              <w:rPr>
                <w:strike/>
              </w:rPr>
            </w:pPr>
            <w:r w:rsidRPr="000A383F">
              <w:rPr>
                <w:strike/>
              </w:rPr>
              <w:t>Antrinių žaliavų surinkimo konteineris popieriui</w:t>
            </w:r>
          </w:p>
        </w:tc>
        <w:tc>
          <w:tcPr>
            <w:tcW w:w="500" w:type="pct"/>
          </w:tcPr>
          <w:p w14:paraId="0D204F5D" w14:textId="77777777" w:rsidR="0030145D" w:rsidRPr="000A383F" w:rsidRDefault="0030145D" w:rsidP="001B77AE">
            <w:pPr>
              <w:rPr>
                <w:strike/>
              </w:rPr>
            </w:pPr>
            <w:r w:rsidRPr="000A383F">
              <w:rPr>
                <w:strike/>
              </w:rPr>
              <w:t>007589</w:t>
            </w:r>
          </w:p>
        </w:tc>
        <w:tc>
          <w:tcPr>
            <w:tcW w:w="643" w:type="pct"/>
          </w:tcPr>
          <w:p w14:paraId="2B9152E4" w14:textId="77777777" w:rsidR="0030145D" w:rsidRPr="000A383F" w:rsidRDefault="0030145D" w:rsidP="001B77AE">
            <w:pPr>
              <w:jc w:val="right"/>
              <w:rPr>
                <w:strike/>
              </w:rPr>
            </w:pPr>
            <w:r w:rsidRPr="000A383F">
              <w:rPr>
                <w:strike/>
              </w:rPr>
              <w:t>293,69</w:t>
            </w:r>
          </w:p>
        </w:tc>
        <w:tc>
          <w:tcPr>
            <w:tcW w:w="357" w:type="pct"/>
          </w:tcPr>
          <w:p w14:paraId="0125BFD6" w14:textId="77777777" w:rsidR="0030145D" w:rsidRPr="000A383F" w:rsidRDefault="0030145D" w:rsidP="001B77AE">
            <w:pPr>
              <w:jc w:val="right"/>
              <w:rPr>
                <w:strike/>
              </w:rPr>
            </w:pPr>
            <w:r w:rsidRPr="000A383F">
              <w:rPr>
                <w:strike/>
              </w:rPr>
              <w:t>1</w:t>
            </w:r>
          </w:p>
        </w:tc>
        <w:tc>
          <w:tcPr>
            <w:tcW w:w="500" w:type="pct"/>
          </w:tcPr>
          <w:p w14:paraId="203D2167" w14:textId="77777777" w:rsidR="0030145D" w:rsidRPr="000A383F" w:rsidRDefault="0030145D" w:rsidP="001B77AE">
            <w:pPr>
              <w:jc w:val="right"/>
              <w:rPr>
                <w:strike/>
              </w:rPr>
            </w:pPr>
            <w:r w:rsidRPr="000A383F">
              <w:rPr>
                <w:strike/>
              </w:rPr>
              <w:t>0</w:t>
            </w:r>
          </w:p>
        </w:tc>
      </w:tr>
      <w:tr w:rsidR="0030145D" w:rsidRPr="000A383F" w14:paraId="11A3963F" w14:textId="77777777" w:rsidTr="00A9642A">
        <w:tc>
          <w:tcPr>
            <w:tcW w:w="412" w:type="pct"/>
          </w:tcPr>
          <w:p w14:paraId="334AE04B" w14:textId="77777777" w:rsidR="0030145D" w:rsidRPr="000A383F" w:rsidRDefault="0030145D" w:rsidP="001B77AE">
            <w:pPr>
              <w:pStyle w:val="ListParagraph"/>
              <w:ind w:left="0"/>
              <w:jc w:val="both"/>
              <w:rPr>
                <w:strike/>
              </w:rPr>
            </w:pPr>
            <w:r w:rsidRPr="000A383F">
              <w:rPr>
                <w:strike/>
              </w:rPr>
              <w:t>355.</w:t>
            </w:r>
          </w:p>
        </w:tc>
        <w:tc>
          <w:tcPr>
            <w:tcW w:w="2588" w:type="pct"/>
          </w:tcPr>
          <w:p w14:paraId="5A8B7E5A" w14:textId="77777777" w:rsidR="0030145D" w:rsidRPr="000A383F" w:rsidRDefault="0030145D" w:rsidP="001B77AE">
            <w:pPr>
              <w:rPr>
                <w:strike/>
              </w:rPr>
            </w:pPr>
            <w:r w:rsidRPr="000A383F">
              <w:rPr>
                <w:strike/>
              </w:rPr>
              <w:t>Antrinių žaliavų surinkimo konteineris popieriui</w:t>
            </w:r>
          </w:p>
        </w:tc>
        <w:tc>
          <w:tcPr>
            <w:tcW w:w="500" w:type="pct"/>
          </w:tcPr>
          <w:p w14:paraId="347B2C1F" w14:textId="77777777" w:rsidR="0030145D" w:rsidRPr="000A383F" w:rsidRDefault="0030145D" w:rsidP="001B77AE">
            <w:pPr>
              <w:rPr>
                <w:strike/>
              </w:rPr>
            </w:pPr>
            <w:r w:rsidRPr="000A383F">
              <w:rPr>
                <w:strike/>
              </w:rPr>
              <w:t>007590</w:t>
            </w:r>
          </w:p>
        </w:tc>
        <w:tc>
          <w:tcPr>
            <w:tcW w:w="643" w:type="pct"/>
          </w:tcPr>
          <w:p w14:paraId="74586A8A" w14:textId="77777777" w:rsidR="0030145D" w:rsidRPr="000A383F" w:rsidRDefault="0030145D" w:rsidP="001B77AE">
            <w:pPr>
              <w:jc w:val="right"/>
              <w:rPr>
                <w:strike/>
              </w:rPr>
            </w:pPr>
            <w:r w:rsidRPr="000A383F">
              <w:rPr>
                <w:strike/>
              </w:rPr>
              <w:t>293,69</w:t>
            </w:r>
          </w:p>
        </w:tc>
        <w:tc>
          <w:tcPr>
            <w:tcW w:w="357" w:type="pct"/>
          </w:tcPr>
          <w:p w14:paraId="7EFC22B2" w14:textId="77777777" w:rsidR="0030145D" w:rsidRPr="000A383F" w:rsidRDefault="0030145D" w:rsidP="001B77AE">
            <w:pPr>
              <w:jc w:val="right"/>
              <w:rPr>
                <w:strike/>
              </w:rPr>
            </w:pPr>
            <w:r w:rsidRPr="000A383F">
              <w:rPr>
                <w:strike/>
              </w:rPr>
              <w:t>1</w:t>
            </w:r>
          </w:p>
        </w:tc>
        <w:tc>
          <w:tcPr>
            <w:tcW w:w="500" w:type="pct"/>
          </w:tcPr>
          <w:p w14:paraId="29CBFC87" w14:textId="77777777" w:rsidR="0030145D" w:rsidRPr="000A383F" w:rsidRDefault="0030145D" w:rsidP="001B77AE">
            <w:pPr>
              <w:jc w:val="right"/>
              <w:rPr>
                <w:strike/>
              </w:rPr>
            </w:pPr>
            <w:r w:rsidRPr="000A383F">
              <w:rPr>
                <w:strike/>
              </w:rPr>
              <w:t>0</w:t>
            </w:r>
          </w:p>
        </w:tc>
      </w:tr>
      <w:tr w:rsidR="0030145D" w:rsidRPr="000A383F" w14:paraId="4B5032F0" w14:textId="77777777" w:rsidTr="00A9642A">
        <w:tc>
          <w:tcPr>
            <w:tcW w:w="412" w:type="pct"/>
          </w:tcPr>
          <w:p w14:paraId="4BC7A223" w14:textId="77777777" w:rsidR="0030145D" w:rsidRPr="000A383F" w:rsidRDefault="0030145D" w:rsidP="001B77AE">
            <w:pPr>
              <w:pStyle w:val="ListParagraph"/>
              <w:ind w:left="0"/>
              <w:jc w:val="both"/>
              <w:rPr>
                <w:strike/>
              </w:rPr>
            </w:pPr>
            <w:r w:rsidRPr="000A383F">
              <w:rPr>
                <w:strike/>
              </w:rPr>
              <w:t>356.</w:t>
            </w:r>
          </w:p>
        </w:tc>
        <w:tc>
          <w:tcPr>
            <w:tcW w:w="2588" w:type="pct"/>
          </w:tcPr>
          <w:p w14:paraId="44A3FBD8" w14:textId="77777777" w:rsidR="0030145D" w:rsidRPr="000A383F" w:rsidRDefault="0030145D" w:rsidP="001B77AE">
            <w:pPr>
              <w:rPr>
                <w:strike/>
              </w:rPr>
            </w:pPr>
            <w:r w:rsidRPr="000A383F">
              <w:rPr>
                <w:strike/>
              </w:rPr>
              <w:t>Antrinių žaliavų surinkimo konteineris popieriui</w:t>
            </w:r>
          </w:p>
        </w:tc>
        <w:tc>
          <w:tcPr>
            <w:tcW w:w="500" w:type="pct"/>
          </w:tcPr>
          <w:p w14:paraId="62017338" w14:textId="77777777" w:rsidR="0030145D" w:rsidRPr="000A383F" w:rsidRDefault="0030145D" w:rsidP="001B77AE">
            <w:pPr>
              <w:rPr>
                <w:strike/>
              </w:rPr>
            </w:pPr>
            <w:r w:rsidRPr="000A383F">
              <w:rPr>
                <w:strike/>
              </w:rPr>
              <w:t>007591</w:t>
            </w:r>
          </w:p>
        </w:tc>
        <w:tc>
          <w:tcPr>
            <w:tcW w:w="643" w:type="pct"/>
          </w:tcPr>
          <w:p w14:paraId="6CAE1ECE" w14:textId="77777777" w:rsidR="0030145D" w:rsidRPr="000A383F" w:rsidRDefault="0030145D" w:rsidP="001B77AE">
            <w:pPr>
              <w:jc w:val="right"/>
              <w:rPr>
                <w:strike/>
              </w:rPr>
            </w:pPr>
            <w:r w:rsidRPr="000A383F">
              <w:rPr>
                <w:strike/>
              </w:rPr>
              <w:t>293,69</w:t>
            </w:r>
          </w:p>
        </w:tc>
        <w:tc>
          <w:tcPr>
            <w:tcW w:w="357" w:type="pct"/>
          </w:tcPr>
          <w:p w14:paraId="6EE0C184" w14:textId="77777777" w:rsidR="0030145D" w:rsidRPr="000A383F" w:rsidRDefault="0030145D" w:rsidP="001B77AE">
            <w:pPr>
              <w:jc w:val="right"/>
              <w:rPr>
                <w:strike/>
              </w:rPr>
            </w:pPr>
            <w:r w:rsidRPr="000A383F">
              <w:rPr>
                <w:strike/>
              </w:rPr>
              <w:t>1</w:t>
            </w:r>
          </w:p>
        </w:tc>
        <w:tc>
          <w:tcPr>
            <w:tcW w:w="500" w:type="pct"/>
          </w:tcPr>
          <w:p w14:paraId="3F6CC862" w14:textId="77777777" w:rsidR="0030145D" w:rsidRPr="000A383F" w:rsidRDefault="0030145D" w:rsidP="001B77AE">
            <w:pPr>
              <w:jc w:val="right"/>
              <w:rPr>
                <w:strike/>
              </w:rPr>
            </w:pPr>
            <w:r w:rsidRPr="000A383F">
              <w:rPr>
                <w:strike/>
              </w:rPr>
              <w:t>0</w:t>
            </w:r>
          </w:p>
        </w:tc>
      </w:tr>
      <w:tr w:rsidR="0030145D" w:rsidRPr="000A383F" w14:paraId="757F9D36" w14:textId="77777777" w:rsidTr="00A9642A">
        <w:tc>
          <w:tcPr>
            <w:tcW w:w="412" w:type="pct"/>
          </w:tcPr>
          <w:p w14:paraId="5EBF0B22" w14:textId="77777777" w:rsidR="0030145D" w:rsidRPr="000A383F" w:rsidRDefault="0030145D" w:rsidP="001B77AE">
            <w:pPr>
              <w:pStyle w:val="ListParagraph"/>
              <w:ind w:left="0"/>
              <w:jc w:val="both"/>
              <w:rPr>
                <w:strike/>
              </w:rPr>
            </w:pPr>
            <w:r w:rsidRPr="000A383F">
              <w:rPr>
                <w:strike/>
              </w:rPr>
              <w:t>357.</w:t>
            </w:r>
          </w:p>
        </w:tc>
        <w:tc>
          <w:tcPr>
            <w:tcW w:w="2588" w:type="pct"/>
          </w:tcPr>
          <w:p w14:paraId="621B1168" w14:textId="77777777" w:rsidR="0030145D" w:rsidRPr="000A383F" w:rsidRDefault="0030145D" w:rsidP="001B77AE">
            <w:pPr>
              <w:rPr>
                <w:strike/>
              </w:rPr>
            </w:pPr>
            <w:r w:rsidRPr="000A383F">
              <w:rPr>
                <w:strike/>
              </w:rPr>
              <w:t>Antrinių žaliavų surinkimo konteineris popieriui</w:t>
            </w:r>
          </w:p>
        </w:tc>
        <w:tc>
          <w:tcPr>
            <w:tcW w:w="500" w:type="pct"/>
          </w:tcPr>
          <w:p w14:paraId="4377BEDD" w14:textId="77777777" w:rsidR="0030145D" w:rsidRPr="000A383F" w:rsidRDefault="0030145D" w:rsidP="001B77AE">
            <w:pPr>
              <w:rPr>
                <w:strike/>
              </w:rPr>
            </w:pPr>
            <w:r w:rsidRPr="000A383F">
              <w:rPr>
                <w:strike/>
              </w:rPr>
              <w:t>007592</w:t>
            </w:r>
          </w:p>
        </w:tc>
        <w:tc>
          <w:tcPr>
            <w:tcW w:w="643" w:type="pct"/>
          </w:tcPr>
          <w:p w14:paraId="63E1F654" w14:textId="77777777" w:rsidR="0030145D" w:rsidRPr="000A383F" w:rsidRDefault="0030145D" w:rsidP="001B77AE">
            <w:pPr>
              <w:jc w:val="right"/>
              <w:rPr>
                <w:strike/>
              </w:rPr>
            </w:pPr>
            <w:r w:rsidRPr="000A383F">
              <w:rPr>
                <w:strike/>
              </w:rPr>
              <w:t>293,69</w:t>
            </w:r>
          </w:p>
        </w:tc>
        <w:tc>
          <w:tcPr>
            <w:tcW w:w="357" w:type="pct"/>
          </w:tcPr>
          <w:p w14:paraId="6EB3F0BF" w14:textId="77777777" w:rsidR="0030145D" w:rsidRPr="000A383F" w:rsidRDefault="0030145D" w:rsidP="001B77AE">
            <w:pPr>
              <w:jc w:val="right"/>
              <w:rPr>
                <w:strike/>
              </w:rPr>
            </w:pPr>
            <w:r w:rsidRPr="000A383F">
              <w:rPr>
                <w:strike/>
              </w:rPr>
              <w:t>1</w:t>
            </w:r>
          </w:p>
        </w:tc>
        <w:tc>
          <w:tcPr>
            <w:tcW w:w="500" w:type="pct"/>
          </w:tcPr>
          <w:p w14:paraId="0827AF60" w14:textId="77777777" w:rsidR="0030145D" w:rsidRPr="000A383F" w:rsidRDefault="0030145D" w:rsidP="001B77AE">
            <w:pPr>
              <w:jc w:val="right"/>
              <w:rPr>
                <w:strike/>
              </w:rPr>
            </w:pPr>
            <w:r w:rsidRPr="000A383F">
              <w:rPr>
                <w:strike/>
              </w:rPr>
              <w:t>0</w:t>
            </w:r>
          </w:p>
        </w:tc>
      </w:tr>
      <w:tr w:rsidR="0030145D" w:rsidRPr="000A383F" w14:paraId="79C075BF" w14:textId="77777777" w:rsidTr="00A9642A">
        <w:tc>
          <w:tcPr>
            <w:tcW w:w="412" w:type="pct"/>
          </w:tcPr>
          <w:p w14:paraId="3BBF0852" w14:textId="77777777" w:rsidR="0030145D" w:rsidRPr="000A383F" w:rsidRDefault="0030145D" w:rsidP="001B77AE">
            <w:pPr>
              <w:pStyle w:val="ListParagraph"/>
              <w:ind w:left="0"/>
              <w:jc w:val="both"/>
              <w:rPr>
                <w:strike/>
              </w:rPr>
            </w:pPr>
            <w:r w:rsidRPr="000A383F">
              <w:rPr>
                <w:strike/>
              </w:rPr>
              <w:t>358.</w:t>
            </w:r>
          </w:p>
        </w:tc>
        <w:tc>
          <w:tcPr>
            <w:tcW w:w="2588" w:type="pct"/>
          </w:tcPr>
          <w:p w14:paraId="2AAEF441" w14:textId="77777777" w:rsidR="0030145D" w:rsidRPr="000A383F" w:rsidRDefault="0030145D" w:rsidP="001B77AE">
            <w:pPr>
              <w:rPr>
                <w:strike/>
              </w:rPr>
            </w:pPr>
            <w:r w:rsidRPr="000A383F">
              <w:rPr>
                <w:strike/>
              </w:rPr>
              <w:t>Antrinių žaliavų surinkimo konteineris popieriui</w:t>
            </w:r>
          </w:p>
        </w:tc>
        <w:tc>
          <w:tcPr>
            <w:tcW w:w="500" w:type="pct"/>
          </w:tcPr>
          <w:p w14:paraId="14DD1983" w14:textId="77777777" w:rsidR="0030145D" w:rsidRPr="000A383F" w:rsidRDefault="0030145D" w:rsidP="001B77AE">
            <w:pPr>
              <w:rPr>
                <w:strike/>
              </w:rPr>
            </w:pPr>
            <w:r w:rsidRPr="000A383F">
              <w:rPr>
                <w:strike/>
              </w:rPr>
              <w:t>007593</w:t>
            </w:r>
          </w:p>
        </w:tc>
        <w:tc>
          <w:tcPr>
            <w:tcW w:w="643" w:type="pct"/>
          </w:tcPr>
          <w:p w14:paraId="01287D67" w14:textId="77777777" w:rsidR="0030145D" w:rsidRPr="000A383F" w:rsidRDefault="0030145D" w:rsidP="001B77AE">
            <w:pPr>
              <w:jc w:val="right"/>
              <w:rPr>
                <w:strike/>
              </w:rPr>
            </w:pPr>
            <w:r w:rsidRPr="000A383F">
              <w:rPr>
                <w:strike/>
              </w:rPr>
              <w:t>293,69</w:t>
            </w:r>
          </w:p>
        </w:tc>
        <w:tc>
          <w:tcPr>
            <w:tcW w:w="357" w:type="pct"/>
          </w:tcPr>
          <w:p w14:paraId="095F7E7C" w14:textId="77777777" w:rsidR="0030145D" w:rsidRPr="000A383F" w:rsidRDefault="0030145D" w:rsidP="001B77AE">
            <w:pPr>
              <w:jc w:val="right"/>
              <w:rPr>
                <w:strike/>
              </w:rPr>
            </w:pPr>
            <w:r w:rsidRPr="000A383F">
              <w:rPr>
                <w:strike/>
              </w:rPr>
              <w:t>1</w:t>
            </w:r>
          </w:p>
        </w:tc>
        <w:tc>
          <w:tcPr>
            <w:tcW w:w="500" w:type="pct"/>
          </w:tcPr>
          <w:p w14:paraId="2F841904" w14:textId="77777777" w:rsidR="0030145D" w:rsidRPr="000A383F" w:rsidRDefault="0030145D" w:rsidP="001B77AE">
            <w:pPr>
              <w:jc w:val="right"/>
              <w:rPr>
                <w:strike/>
              </w:rPr>
            </w:pPr>
            <w:r w:rsidRPr="000A383F">
              <w:rPr>
                <w:strike/>
              </w:rPr>
              <w:t>0</w:t>
            </w:r>
          </w:p>
        </w:tc>
      </w:tr>
      <w:tr w:rsidR="0030145D" w:rsidRPr="000A383F" w14:paraId="043C3687" w14:textId="77777777" w:rsidTr="00A9642A">
        <w:tc>
          <w:tcPr>
            <w:tcW w:w="412" w:type="pct"/>
          </w:tcPr>
          <w:p w14:paraId="677206ED" w14:textId="77777777" w:rsidR="0030145D" w:rsidRPr="000A383F" w:rsidRDefault="0030145D" w:rsidP="001B77AE">
            <w:pPr>
              <w:pStyle w:val="ListParagraph"/>
              <w:ind w:left="0"/>
              <w:jc w:val="both"/>
              <w:rPr>
                <w:strike/>
              </w:rPr>
            </w:pPr>
            <w:r w:rsidRPr="000A383F">
              <w:rPr>
                <w:strike/>
              </w:rPr>
              <w:t>359.</w:t>
            </w:r>
          </w:p>
        </w:tc>
        <w:tc>
          <w:tcPr>
            <w:tcW w:w="2588" w:type="pct"/>
          </w:tcPr>
          <w:p w14:paraId="1C808EF0" w14:textId="77777777" w:rsidR="0030145D" w:rsidRPr="000A383F" w:rsidRDefault="0030145D" w:rsidP="001B77AE">
            <w:pPr>
              <w:rPr>
                <w:strike/>
              </w:rPr>
            </w:pPr>
            <w:r w:rsidRPr="000A383F">
              <w:rPr>
                <w:strike/>
              </w:rPr>
              <w:t>Antrinių žaliavų surinkimo konteineris popieriui</w:t>
            </w:r>
          </w:p>
        </w:tc>
        <w:tc>
          <w:tcPr>
            <w:tcW w:w="500" w:type="pct"/>
          </w:tcPr>
          <w:p w14:paraId="0AF842B1" w14:textId="77777777" w:rsidR="0030145D" w:rsidRPr="000A383F" w:rsidRDefault="0030145D" w:rsidP="001B77AE">
            <w:pPr>
              <w:rPr>
                <w:strike/>
              </w:rPr>
            </w:pPr>
            <w:r w:rsidRPr="000A383F">
              <w:rPr>
                <w:strike/>
              </w:rPr>
              <w:t>007594</w:t>
            </w:r>
          </w:p>
        </w:tc>
        <w:tc>
          <w:tcPr>
            <w:tcW w:w="643" w:type="pct"/>
          </w:tcPr>
          <w:p w14:paraId="712327EF" w14:textId="77777777" w:rsidR="0030145D" w:rsidRPr="000A383F" w:rsidRDefault="0030145D" w:rsidP="001B77AE">
            <w:pPr>
              <w:jc w:val="right"/>
              <w:rPr>
                <w:strike/>
              </w:rPr>
            </w:pPr>
            <w:r w:rsidRPr="000A383F">
              <w:rPr>
                <w:strike/>
              </w:rPr>
              <w:t>293,69</w:t>
            </w:r>
          </w:p>
        </w:tc>
        <w:tc>
          <w:tcPr>
            <w:tcW w:w="357" w:type="pct"/>
          </w:tcPr>
          <w:p w14:paraId="6CBFFF65" w14:textId="77777777" w:rsidR="0030145D" w:rsidRPr="000A383F" w:rsidRDefault="0030145D" w:rsidP="001B77AE">
            <w:pPr>
              <w:jc w:val="right"/>
              <w:rPr>
                <w:strike/>
              </w:rPr>
            </w:pPr>
            <w:r w:rsidRPr="000A383F">
              <w:rPr>
                <w:strike/>
              </w:rPr>
              <w:t>1</w:t>
            </w:r>
          </w:p>
        </w:tc>
        <w:tc>
          <w:tcPr>
            <w:tcW w:w="500" w:type="pct"/>
          </w:tcPr>
          <w:p w14:paraId="1CB5C466" w14:textId="77777777" w:rsidR="0030145D" w:rsidRPr="000A383F" w:rsidRDefault="0030145D" w:rsidP="001B77AE">
            <w:pPr>
              <w:jc w:val="right"/>
              <w:rPr>
                <w:strike/>
              </w:rPr>
            </w:pPr>
            <w:r w:rsidRPr="000A383F">
              <w:rPr>
                <w:strike/>
              </w:rPr>
              <w:t>0</w:t>
            </w:r>
          </w:p>
        </w:tc>
      </w:tr>
      <w:tr w:rsidR="0030145D" w:rsidRPr="000A383F" w14:paraId="46C5EA27" w14:textId="77777777" w:rsidTr="00A9642A">
        <w:tc>
          <w:tcPr>
            <w:tcW w:w="412" w:type="pct"/>
          </w:tcPr>
          <w:p w14:paraId="150498BC" w14:textId="77777777" w:rsidR="0030145D" w:rsidRPr="000A383F" w:rsidRDefault="0030145D" w:rsidP="001B77AE">
            <w:pPr>
              <w:pStyle w:val="ListParagraph"/>
              <w:ind w:left="0"/>
              <w:jc w:val="both"/>
              <w:rPr>
                <w:strike/>
              </w:rPr>
            </w:pPr>
            <w:r w:rsidRPr="000A383F">
              <w:rPr>
                <w:strike/>
              </w:rPr>
              <w:t>360.</w:t>
            </w:r>
          </w:p>
        </w:tc>
        <w:tc>
          <w:tcPr>
            <w:tcW w:w="2588" w:type="pct"/>
          </w:tcPr>
          <w:p w14:paraId="6C6426E8" w14:textId="77777777" w:rsidR="0030145D" w:rsidRPr="000A383F" w:rsidRDefault="0030145D" w:rsidP="001B77AE">
            <w:pPr>
              <w:rPr>
                <w:strike/>
              </w:rPr>
            </w:pPr>
            <w:r w:rsidRPr="000A383F">
              <w:rPr>
                <w:strike/>
              </w:rPr>
              <w:t>Antrinių žaliavų surinkimo konteineris popieriui</w:t>
            </w:r>
          </w:p>
        </w:tc>
        <w:tc>
          <w:tcPr>
            <w:tcW w:w="500" w:type="pct"/>
          </w:tcPr>
          <w:p w14:paraId="59357E7A" w14:textId="77777777" w:rsidR="0030145D" w:rsidRPr="000A383F" w:rsidRDefault="0030145D" w:rsidP="001B77AE">
            <w:pPr>
              <w:rPr>
                <w:strike/>
              </w:rPr>
            </w:pPr>
            <w:r w:rsidRPr="000A383F">
              <w:rPr>
                <w:strike/>
              </w:rPr>
              <w:t>007595</w:t>
            </w:r>
          </w:p>
        </w:tc>
        <w:tc>
          <w:tcPr>
            <w:tcW w:w="643" w:type="pct"/>
          </w:tcPr>
          <w:p w14:paraId="7441F33F" w14:textId="77777777" w:rsidR="0030145D" w:rsidRPr="000A383F" w:rsidRDefault="0030145D" w:rsidP="001B77AE">
            <w:pPr>
              <w:jc w:val="right"/>
              <w:rPr>
                <w:strike/>
              </w:rPr>
            </w:pPr>
            <w:r w:rsidRPr="000A383F">
              <w:rPr>
                <w:strike/>
              </w:rPr>
              <w:t>293,69</w:t>
            </w:r>
          </w:p>
        </w:tc>
        <w:tc>
          <w:tcPr>
            <w:tcW w:w="357" w:type="pct"/>
          </w:tcPr>
          <w:p w14:paraId="211DAB6E" w14:textId="77777777" w:rsidR="0030145D" w:rsidRPr="000A383F" w:rsidRDefault="0030145D" w:rsidP="001B77AE">
            <w:pPr>
              <w:jc w:val="right"/>
              <w:rPr>
                <w:strike/>
              </w:rPr>
            </w:pPr>
            <w:r w:rsidRPr="000A383F">
              <w:rPr>
                <w:strike/>
              </w:rPr>
              <w:t>1</w:t>
            </w:r>
          </w:p>
        </w:tc>
        <w:tc>
          <w:tcPr>
            <w:tcW w:w="500" w:type="pct"/>
          </w:tcPr>
          <w:p w14:paraId="0A465209" w14:textId="77777777" w:rsidR="0030145D" w:rsidRPr="000A383F" w:rsidRDefault="0030145D" w:rsidP="001B77AE">
            <w:pPr>
              <w:jc w:val="right"/>
              <w:rPr>
                <w:strike/>
              </w:rPr>
            </w:pPr>
            <w:r w:rsidRPr="000A383F">
              <w:rPr>
                <w:strike/>
              </w:rPr>
              <w:t>0</w:t>
            </w:r>
          </w:p>
        </w:tc>
      </w:tr>
      <w:tr w:rsidR="0030145D" w:rsidRPr="000A383F" w14:paraId="2017FF5D" w14:textId="77777777" w:rsidTr="00A9642A">
        <w:tc>
          <w:tcPr>
            <w:tcW w:w="412" w:type="pct"/>
          </w:tcPr>
          <w:p w14:paraId="31B4AD90" w14:textId="77777777" w:rsidR="0030145D" w:rsidRPr="000A383F" w:rsidRDefault="0030145D" w:rsidP="001B77AE">
            <w:pPr>
              <w:pStyle w:val="ListParagraph"/>
              <w:ind w:left="0"/>
              <w:jc w:val="both"/>
              <w:rPr>
                <w:strike/>
              </w:rPr>
            </w:pPr>
            <w:r w:rsidRPr="000A383F">
              <w:rPr>
                <w:strike/>
              </w:rPr>
              <w:lastRenderedPageBreak/>
              <w:t>361.</w:t>
            </w:r>
          </w:p>
        </w:tc>
        <w:tc>
          <w:tcPr>
            <w:tcW w:w="2588" w:type="pct"/>
          </w:tcPr>
          <w:p w14:paraId="7B734D84" w14:textId="77777777" w:rsidR="0030145D" w:rsidRPr="000A383F" w:rsidRDefault="0030145D" w:rsidP="001B77AE">
            <w:pPr>
              <w:rPr>
                <w:strike/>
              </w:rPr>
            </w:pPr>
            <w:r w:rsidRPr="000A383F">
              <w:rPr>
                <w:strike/>
              </w:rPr>
              <w:t>Antrinių žaliavų surinkimo konteineris popieriui</w:t>
            </w:r>
          </w:p>
        </w:tc>
        <w:tc>
          <w:tcPr>
            <w:tcW w:w="500" w:type="pct"/>
          </w:tcPr>
          <w:p w14:paraId="1171C9DA" w14:textId="77777777" w:rsidR="0030145D" w:rsidRPr="000A383F" w:rsidRDefault="0030145D" w:rsidP="001B77AE">
            <w:pPr>
              <w:rPr>
                <w:strike/>
              </w:rPr>
            </w:pPr>
            <w:r w:rsidRPr="000A383F">
              <w:rPr>
                <w:strike/>
              </w:rPr>
              <w:t>007596</w:t>
            </w:r>
          </w:p>
        </w:tc>
        <w:tc>
          <w:tcPr>
            <w:tcW w:w="643" w:type="pct"/>
          </w:tcPr>
          <w:p w14:paraId="55595E46" w14:textId="77777777" w:rsidR="0030145D" w:rsidRPr="000A383F" w:rsidRDefault="0030145D" w:rsidP="001B77AE">
            <w:pPr>
              <w:jc w:val="right"/>
              <w:rPr>
                <w:strike/>
              </w:rPr>
            </w:pPr>
            <w:r w:rsidRPr="000A383F">
              <w:rPr>
                <w:strike/>
              </w:rPr>
              <w:t>293,69</w:t>
            </w:r>
          </w:p>
        </w:tc>
        <w:tc>
          <w:tcPr>
            <w:tcW w:w="357" w:type="pct"/>
          </w:tcPr>
          <w:p w14:paraId="60829877" w14:textId="77777777" w:rsidR="0030145D" w:rsidRPr="000A383F" w:rsidRDefault="0030145D" w:rsidP="001B77AE">
            <w:pPr>
              <w:jc w:val="right"/>
              <w:rPr>
                <w:strike/>
              </w:rPr>
            </w:pPr>
            <w:r w:rsidRPr="000A383F">
              <w:rPr>
                <w:strike/>
              </w:rPr>
              <w:t>1</w:t>
            </w:r>
          </w:p>
        </w:tc>
        <w:tc>
          <w:tcPr>
            <w:tcW w:w="500" w:type="pct"/>
          </w:tcPr>
          <w:p w14:paraId="0D2002CC" w14:textId="77777777" w:rsidR="0030145D" w:rsidRPr="000A383F" w:rsidRDefault="0030145D" w:rsidP="001B77AE">
            <w:pPr>
              <w:jc w:val="right"/>
              <w:rPr>
                <w:strike/>
              </w:rPr>
            </w:pPr>
            <w:r w:rsidRPr="000A383F">
              <w:rPr>
                <w:strike/>
              </w:rPr>
              <w:t>0</w:t>
            </w:r>
          </w:p>
        </w:tc>
      </w:tr>
    </w:tbl>
    <w:p w14:paraId="57C9E6D7" w14:textId="77777777" w:rsidR="0030145D" w:rsidRPr="000A383F" w:rsidRDefault="0030145D" w:rsidP="0030145D">
      <w:pPr>
        <w:pStyle w:val="BodyText"/>
        <w:spacing w:line="360" w:lineRule="auto"/>
        <w:ind w:right="49" w:firstLine="851"/>
        <w:rPr>
          <w:bCs w:val="0"/>
        </w:rPr>
      </w:pPr>
    </w:p>
    <w:p w14:paraId="1DC97199" w14:textId="77777777" w:rsidR="0030145D" w:rsidRPr="000A383F" w:rsidRDefault="0030145D" w:rsidP="0030145D">
      <w:pPr>
        <w:pStyle w:val="BodyText"/>
        <w:spacing w:line="360" w:lineRule="auto"/>
        <w:ind w:right="49" w:firstLine="851"/>
        <w:rPr>
          <w:bCs w:val="0"/>
        </w:rPr>
      </w:pPr>
      <w:r w:rsidRPr="000A383F">
        <w:rPr>
          <w:bCs w:val="0"/>
        </w:rPr>
        <w:t>1.2. pakeisti eilutę „Iš viso“ ir ją išdėstyti taip: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2"/>
        <w:gridCol w:w="1377"/>
        <w:gridCol w:w="824"/>
        <w:gridCol w:w="1375"/>
      </w:tblGrid>
      <w:tr w:rsidR="0030145D" w:rsidRPr="000A383F" w14:paraId="5CDD391C" w14:textId="77777777" w:rsidTr="00A9642A">
        <w:trPr>
          <w:trHeight w:val="329"/>
        </w:trPr>
        <w:tc>
          <w:tcPr>
            <w:tcW w:w="3143" w:type="pct"/>
            <w:tcBorders>
              <w:top w:val="single" w:sz="4" w:space="0" w:color="auto"/>
              <w:left w:val="single" w:sz="4" w:space="0" w:color="auto"/>
              <w:bottom w:val="single" w:sz="4" w:space="0" w:color="auto"/>
              <w:right w:val="single" w:sz="4" w:space="0" w:color="auto"/>
            </w:tcBorders>
            <w:hideMark/>
          </w:tcPr>
          <w:p w14:paraId="5417AF1B" w14:textId="77777777" w:rsidR="0030145D" w:rsidRPr="000A383F" w:rsidRDefault="0030145D" w:rsidP="001B77AE">
            <w:pPr>
              <w:ind w:right="49"/>
            </w:pPr>
            <w:r w:rsidRPr="000A383F">
              <w:t>„Iš viso</w:t>
            </w:r>
          </w:p>
        </w:tc>
        <w:tc>
          <w:tcPr>
            <w:tcW w:w="715" w:type="pct"/>
            <w:tcBorders>
              <w:top w:val="single" w:sz="4" w:space="0" w:color="auto"/>
              <w:left w:val="single" w:sz="4" w:space="0" w:color="auto"/>
              <w:bottom w:val="single" w:sz="4" w:space="0" w:color="auto"/>
              <w:right w:val="single" w:sz="4" w:space="0" w:color="auto"/>
            </w:tcBorders>
            <w:hideMark/>
          </w:tcPr>
          <w:p w14:paraId="63421D15" w14:textId="2FBDC6DC" w:rsidR="0030145D" w:rsidRPr="000A383F" w:rsidRDefault="0030145D" w:rsidP="001B77AE">
            <w:pPr>
              <w:pStyle w:val="ListParagraph"/>
              <w:ind w:left="0" w:right="49"/>
              <w:jc w:val="right"/>
              <w:rPr>
                <w:strike/>
              </w:rPr>
            </w:pPr>
            <w:r w:rsidRPr="000A383F">
              <w:rPr>
                <w:strike/>
              </w:rPr>
              <w:t>127 947,05</w:t>
            </w:r>
          </w:p>
          <w:p w14:paraId="2BA58550" w14:textId="62A4B1B3" w:rsidR="0030145D" w:rsidRPr="000A383F" w:rsidRDefault="0030145D" w:rsidP="001B77AE">
            <w:pPr>
              <w:pStyle w:val="ListParagraph"/>
              <w:ind w:left="0" w:right="49"/>
              <w:jc w:val="right"/>
              <w:rPr>
                <w:b/>
                <w:bCs/>
              </w:rPr>
            </w:pPr>
            <w:r w:rsidRPr="000A383F">
              <w:rPr>
                <w:b/>
                <w:bCs/>
              </w:rPr>
              <w:t>123 835,39</w:t>
            </w:r>
          </w:p>
        </w:tc>
        <w:tc>
          <w:tcPr>
            <w:tcW w:w="428" w:type="pct"/>
            <w:tcBorders>
              <w:top w:val="single" w:sz="4" w:space="0" w:color="auto"/>
              <w:left w:val="single" w:sz="4" w:space="0" w:color="auto"/>
              <w:bottom w:val="single" w:sz="4" w:space="0" w:color="auto"/>
              <w:right w:val="single" w:sz="4" w:space="0" w:color="auto"/>
            </w:tcBorders>
            <w:hideMark/>
          </w:tcPr>
          <w:p w14:paraId="32030ACB" w14:textId="2BF183BA" w:rsidR="0030145D" w:rsidRPr="000A383F" w:rsidRDefault="0030145D" w:rsidP="001B77AE">
            <w:pPr>
              <w:pStyle w:val="ListParagraph"/>
              <w:ind w:left="0" w:right="49"/>
              <w:jc w:val="right"/>
              <w:rPr>
                <w:strike/>
              </w:rPr>
            </w:pPr>
            <w:r w:rsidRPr="000A383F">
              <w:rPr>
                <w:strike/>
              </w:rPr>
              <w:t>361</w:t>
            </w:r>
          </w:p>
          <w:p w14:paraId="07F81420" w14:textId="7A628E89" w:rsidR="0030145D" w:rsidRPr="000A383F" w:rsidRDefault="0030145D" w:rsidP="001B77AE">
            <w:pPr>
              <w:pStyle w:val="ListParagraph"/>
              <w:ind w:left="0" w:right="49"/>
              <w:jc w:val="right"/>
              <w:rPr>
                <w:b/>
                <w:bCs/>
              </w:rPr>
            </w:pPr>
            <w:r w:rsidRPr="000A383F">
              <w:rPr>
                <w:b/>
                <w:bCs/>
              </w:rPr>
              <w:t>347</w:t>
            </w:r>
          </w:p>
        </w:tc>
        <w:tc>
          <w:tcPr>
            <w:tcW w:w="715" w:type="pct"/>
            <w:tcBorders>
              <w:top w:val="single" w:sz="4" w:space="0" w:color="auto"/>
              <w:left w:val="single" w:sz="4" w:space="0" w:color="auto"/>
              <w:bottom w:val="single" w:sz="4" w:space="0" w:color="auto"/>
              <w:right w:val="single" w:sz="4" w:space="0" w:color="auto"/>
            </w:tcBorders>
            <w:hideMark/>
          </w:tcPr>
          <w:p w14:paraId="5328BCBB" w14:textId="77777777" w:rsidR="0030145D" w:rsidRPr="000A383F" w:rsidRDefault="0030145D" w:rsidP="001B77AE">
            <w:pPr>
              <w:pStyle w:val="ListParagraph"/>
              <w:ind w:left="0" w:right="49"/>
              <w:jc w:val="right"/>
            </w:pPr>
            <w:r w:rsidRPr="000A383F">
              <w:t>12 404,69”</w:t>
            </w:r>
          </w:p>
        </w:tc>
      </w:tr>
    </w:tbl>
    <w:p w14:paraId="2DE4C595" w14:textId="77777777" w:rsidR="0030145D" w:rsidRPr="000A383F" w:rsidRDefault="0030145D" w:rsidP="0030145D">
      <w:pPr>
        <w:pStyle w:val="BodyText"/>
        <w:spacing w:line="360" w:lineRule="auto"/>
        <w:ind w:right="49"/>
        <w:rPr>
          <w:bCs w:val="0"/>
        </w:rPr>
      </w:pPr>
    </w:p>
    <w:p w14:paraId="17F38A90" w14:textId="4E5EE18D" w:rsidR="0030145D" w:rsidRPr="000A383F" w:rsidRDefault="00D011AB" w:rsidP="00A9642A">
      <w:pPr>
        <w:pStyle w:val="BodyText"/>
        <w:spacing w:line="360" w:lineRule="auto"/>
        <w:ind w:firstLine="720"/>
        <w:rPr>
          <w:bCs w:val="0"/>
        </w:rPr>
      </w:pPr>
      <w:r w:rsidRPr="000A383F">
        <w:rPr>
          <w:bCs w:val="0"/>
        </w:rPr>
        <w:t>2</w:t>
      </w:r>
      <w:r w:rsidR="0030145D" w:rsidRPr="000A383F">
        <w:rPr>
          <w:bCs w:val="0"/>
        </w:rPr>
        <w:t>. Įgalioti Anykščių rajono savivaldybės administracijos direktorių pasirašyti susitarimą dėl turto patikėjimo sutarties pakeitimo.</w:t>
      </w:r>
    </w:p>
    <w:p w14:paraId="75177506" w14:textId="77777777" w:rsidR="0030145D" w:rsidRPr="000A383F" w:rsidRDefault="0030145D" w:rsidP="00A9642A">
      <w:pPr>
        <w:pStyle w:val="BodyText"/>
        <w:spacing w:line="360" w:lineRule="auto"/>
        <w:ind w:firstLine="720"/>
      </w:pPr>
      <w:r w:rsidRPr="000A383F">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FF168A8" w14:textId="77777777" w:rsidR="0030145D" w:rsidRDefault="0030145D" w:rsidP="0030145D">
      <w:pPr>
        <w:pStyle w:val="BodyText"/>
        <w:spacing w:line="360" w:lineRule="auto"/>
      </w:pPr>
    </w:p>
    <w:p w14:paraId="3F0B0A53" w14:textId="77777777" w:rsidR="00A9642A" w:rsidRPr="000A383F" w:rsidRDefault="00A9642A" w:rsidP="0030145D">
      <w:pPr>
        <w:pStyle w:val="BodyText"/>
        <w:spacing w:line="360" w:lineRule="auto"/>
      </w:pPr>
    </w:p>
    <w:p w14:paraId="1EF05B70" w14:textId="2597DD88" w:rsidR="00062EDA" w:rsidRPr="000A383F" w:rsidRDefault="0030145D" w:rsidP="00A9642A">
      <w:pPr>
        <w:pStyle w:val="BodyText"/>
        <w:spacing w:line="360" w:lineRule="auto"/>
      </w:pPr>
      <w:r w:rsidRPr="000A383F">
        <w:t>Meras</w:t>
      </w:r>
      <w:r w:rsidRPr="000A383F">
        <w:tab/>
      </w:r>
      <w:r w:rsidRPr="000A383F">
        <w:tab/>
      </w:r>
      <w:r w:rsidRPr="000A383F">
        <w:tab/>
      </w:r>
      <w:r w:rsidRPr="000A383F">
        <w:tab/>
      </w:r>
      <w:r w:rsidRPr="000A383F">
        <w:tab/>
      </w:r>
      <w:r w:rsidRPr="000A383F">
        <w:tab/>
      </w:r>
      <w:r w:rsidRPr="000A383F">
        <w:tab/>
      </w:r>
      <w:r w:rsidRPr="000A383F">
        <w:tab/>
      </w:r>
      <w:r w:rsidRPr="000A383F">
        <w:tab/>
      </w:r>
      <w:r w:rsidRPr="000A383F">
        <w:tab/>
      </w:r>
      <w:r w:rsidRPr="000A383F">
        <w:tab/>
        <w:t>Kęstutis Tubis</w:t>
      </w:r>
    </w:p>
    <w:sectPr w:rsidR="00062EDA" w:rsidRPr="000A383F" w:rsidSect="00777BCD">
      <w:pgSz w:w="11906" w:h="16838" w:code="9"/>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num w:numId="1" w16cid:durableId="1748114914">
    <w:abstractNumId w:val="0"/>
  </w:num>
  <w:num w:numId="2" w16cid:durableId="3500353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BE6"/>
    <w:rsid w:val="00035CF2"/>
    <w:rsid w:val="00062EDA"/>
    <w:rsid w:val="000A0D9D"/>
    <w:rsid w:val="000A317B"/>
    <w:rsid w:val="000A383F"/>
    <w:rsid w:val="00141F72"/>
    <w:rsid w:val="00157488"/>
    <w:rsid w:val="0017055D"/>
    <w:rsid w:val="001722AF"/>
    <w:rsid w:val="001E134B"/>
    <w:rsid w:val="00213B81"/>
    <w:rsid w:val="00254C91"/>
    <w:rsid w:val="002C2652"/>
    <w:rsid w:val="002C3019"/>
    <w:rsid w:val="002C59CF"/>
    <w:rsid w:val="002C7D38"/>
    <w:rsid w:val="002F13CD"/>
    <w:rsid w:val="0030145D"/>
    <w:rsid w:val="00301D09"/>
    <w:rsid w:val="003221D2"/>
    <w:rsid w:val="00327BE6"/>
    <w:rsid w:val="0037347F"/>
    <w:rsid w:val="004A2A7D"/>
    <w:rsid w:val="004C37CC"/>
    <w:rsid w:val="00566CD9"/>
    <w:rsid w:val="00576DF3"/>
    <w:rsid w:val="00583F37"/>
    <w:rsid w:val="005D6E6A"/>
    <w:rsid w:val="005E0EED"/>
    <w:rsid w:val="005F05A6"/>
    <w:rsid w:val="006359BF"/>
    <w:rsid w:val="00652572"/>
    <w:rsid w:val="00681965"/>
    <w:rsid w:val="006878C1"/>
    <w:rsid w:val="0069025A"/>
    <w:rsid w:val="006E76E0"/>
    <w:rsid w:val="00705373"/>
    <w:rsid w:val="00705C80"/>
    <w:rsid w:val="00777BCD"/>
    <w:rsid w:val="007918F6"/>
    <w:rsid w:val="007F2DA8"/>
    <w:rsid w:val="00820D7E"/>
    <w:rsid w:val="008746E0"/>
    <w:rsid w:val="008B1F4C"/>
    <w:rsid w:val="008C2E5B"/>
    <w:rsid w:val="00900BD9"/>
    <w:rsid w:val="009717C7"/>
    <w:rsid w:val="00997D9C"/>
    <w:rsid w:val="009F3AAA"/>
    <w:rsid w:val="00A067BB"/>
    <w:rsid w:val="00A213C9"/>
    <w:rsid w:val="00A83F85"/>
    <w:rsid w:val="00A9642A"/>
    <w:rsid w:val="00B03976"/>
    <w:rsid w:val="00B26AAF"/>
    <w:rsid w:val="00B553C4"/>
    <w:rsid w:val="00B746DC"/>
    <w:rsid w:val="00B868BD"/>
    <w:rsid w:val="00C30FA2"/>
    <w:rsid w:val="00CB2B69"/>
    <w:rsid w:val="00CD591E"/>
    <w:rsid w:val="00CE01E4"/>
    <w:rsid w:val="00D011AB"/>
    <w:rsid w:val="00D17EEC"/>
    <w:rsid w:val="00D4504F"/>
    <w:rsid w:val="00E045FE"/>
    <w:rsid w:val="00E06065"/>
    <w:rsid w:val="00F04807"/>
    <w:rsid w:val="00F11EE9"/>
    <w:rsid w:val="00F270C3"/>
    <w:rsid w:val="00F54994"/>
    <w:rsid w:val="00F62EC9"/>
    <w:rsid w:val="00F65CF9"/>
    <w:rsid w:val="00FB2952"/>
    <w:rsid w:val="00FE12C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BD8F3"/>
  <w15:docId w15:val="{7C122C31-6FB8-45CC-B892-8373F2DF1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CF9"/>
    <w:rPr>
      <w:rFonts w:ascii="Times New Roman" w:eastAsia="Times New Roman" w:hAnsi="Times New Roman"/>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rsid w:val="00F65CF9"/>
    <w:pPr>
      <w:overflowPunct w:val="0"/>
      <w:autoSpaceDE w:val="0"/>
      <w:autoSpaceDN w:val="0"/>
      <w:adjustRightInd w:val="0"/>
      <w:jc w:val="both"/>
    </w:pPr>
    <w:rPr>
      <w:bCs/>
      <w:szCs w:val="20"/>
    </w:rPr>
  </w:style>
  <w:style w:type="character" w:customStyle="1" w:styleId="BodyTextChar">
    <w:name w:val="Body Text Char"/>
    <w:link w:val="BodyText"/>
    <w:rsid w:val="00F65CF9"/>
    <w:rPr>
      <w:rFonts w:ascii="Times New Roman" w:eastAsia="Times New Roman" w:hAnsi="Times New Roman" w:cs="Times New Roman"/>
      <w:bCs/>
      <w:sz w:val="24"/>
      <w:szCs w:val="20"/>
      <w:lang w:val="lt-LT"/>
    </w:rPr>
  </w:style>
  <w:style w:type="paragraph" w:styleId="BalloonText">
    <w:name w:val="Balloon Text"/>
    <w:basedOn w:val="Normal"/>
    <w:link w:val="BalloonTextChar"/>
    <w:uiPriority w:val="99"/>
    <w:semiHidden/>
    <w:unhideWhenUsed/>
    <w:rsid w:val="00F65CF9"/>
    <w:rPr>
      <w:rFonts w:ascii="Tahoma" w:hAnsi="Tahoma" w:cs="Tahoma"/>
      <w:sz w:val="16"/>
      <w:szCs w:val="16"/>
    </w:rPr>
  </w:style>
  <w:style w:type="character" w:customStyle="1" w:styleId="BalloonTextChar">
    <w:name w:val="Balloon Text Char"/>
    <w:link w:val="BalloonText"/>
    <w:uiPriority w:val="99"/>
    <w:semiHidden/>
    <w:rsid w:val="00F65CF9"/>
    <w:rPr>
      <w:rFonts w:ascii="Tahoma" w:eastAsia="Times New Roman" w:hAnsi="Tahoma" w:cs="Tahoma"/>
      <w:sz w:val="16"/>
      <w:szCs w:val="16"/>
      <w:lang w:val="lt-LT"/>
    </w:rPr>
  </w:style>
  <w:style w:type="paragraph" w:styleId="ListParagraph">
    <w:name w:val="List Paragraph"/>
    <w:basedOn w:val="Normal"/>
    <w:uiPriority w:val="34"/>
    <w:qFormat/>
    <w:rsid w:val="00F65CF9"/>
    <w:pPr>
      <w:ind w:left="720"/>
      <w:contextualSpacing/>
    </w:pPr>
  </w:style>
  <w:style w:type="table" w:styleId="TableGrid">
    <w:name w:val="Table Grid"/>
    <w:basedOn w:val="TableNormal"/>
    <w:uiPriority w:val="39"/>
    <w:rsid w:val="00F65CF9"/>
    <w:rPr>
      <w:rFonts w:ascii="Times New Roman"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011AB"/>
    <w:rPr>
      <w:rFonts w:ascii="Aptos" w:eastAsiaTheme="minorHAnsi" w:hAnsi="Aptos" w:cs="Aptos"/>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817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6b24b26878f54aa3b086b361a7ccb42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6b24b26878f54aa3b086b361a7ccb421</Template>
  <TotalTime>7</TotalTime>
  <Pages>5</Pages>
  <Words>1292</Words>
  <Characters>7368</Characters>
  <Application>Microsoft Office Word</Application>
  <DocSecurity>0</DocSecurity>
  <Lines>61</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2018 M. SPALIO 25 D. SPRENDIMO NR. 1-TS-288 "DĖL ANYKŠČIŲ RAJONO SAVIVALDYBĖS TURTO PERDAVIMO PAGAL TURTO PATIKĖJIMO SUTARTĮ UŽDARAJAI AKCINEI BENDROVEI ANYKŠČIŲ KOMUNALINIAM ŪKIUI" PAKEITIMO</vt:lpstr>
      <vt:lpstr/>
    </vt:vector>
  </TitlesOfParts>
  <Manager>2021-11-25</Manager>
  <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2018 M. SPALIO 25 D. SPRENDIMO NR. 1-TS-288 "DĖL ANYKŠČIŲ RAJONO SAVIVALDYBĖS TURTO PERDAVIMO PAGAL TURTO PATIKĖJIMO SUTARTĮ UŽDARAJAI AKCINEI BENDROVEI ANYKŠČIŲ KOMUNALINIAM ŪKIUI" PAKEITIMO</dc:title>
  <dc:subject>1-TS-320</dc:subject>
  <dc:creator>ANYKŠČIŲ RAJONO SAVIVALDYBĖS TARYBA</dc:creator>
  <cp:keywords/>
  <dc:description/>
  <cp:lastModifiedBy>Aistė Ladigienė</cp:lastModifiedBy>
  <cp:revision>6</cp:revision>
  <cp:lastPrinted>2026-08-07T06:23:00Z</cp:lastPrinted>
  <dcterms:created xsi:type="dcterms:W3CDTF">2026-08-10T04:52:00Z</dcterms:created>
  <dcterms:modified xsi:type="dcterms:W3CDTF">2026-08-11T08:01:00Z</dcterms:modified>
  <cp:category>SPRENDIMAS</cp:category>
</cp:coreProperties>
</file>